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587AD074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فترة 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الفصل الدراسي الثاني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44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7149EA8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 متوسط</w:t>
            </w:r>
            <w:r w:rsidR="00835E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3BB7ACAA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23D03095" w:rsidR="0022416E" w:rsidRPr="0022416E" w:rsidRDefault="00DB0924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الذنوب الذي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لا يغف</w:t>
            </w:r>
            <w:r w:rsidR="002758D7">
              <w:rPr>
                <w:rFonts w:hint="eastAsia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لصاحبه.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D38A20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14:paraId="17420040" w14:textId="3DA40BB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الشرك </w:t>
            </w:r>
          </w:p>
        </w:tc>
        <w:tc>
          <w:tcPr>
            <w:tcW w:w="4208" w:type="dxa"/>
          </w:tcPr>
          <w:p w14:paraId="5A105178" w14:textId="47AF2C4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عقوق الوالدين 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503B3CD8" w:rsidR="0022416E" w:rsidRPr="00A741B6" w:rsidRDefault="0022416E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من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مات وهو مشرك شرك أكبر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فإنه.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9AD7C4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758D7">
              <w:rPr>
                <w:rFonts w:cs="Arial" w:hint="cs"/>
                <w:b/>
                <w:bCs/>
                <w:sz w:val="30"/>
                <w:szCs w:val="30"/>
                <w:rtl/>
              </w:rPr>
              <w:t>تحت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مشيئة الله </w:t>
            </w:r>
          </w:p>
        </w:tc>
        <w:tc>
          <w:tcPr>
            <w:tcW w:w="2968" w:type="dxa"/>
            <w:gridSpan w:val="2"/>
          </w:tcPr>
          <w:p w14:paraId="2DB140C8" w14:textId="1DDE020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يعذب في النار ثم يدخل الجنة </w:t>
            </w:r>
          </w:p>
        </w:tc>
        <w:tc>
          <w:tcPr>
            <w:tcW w:w="4208" w:type="dxa"/>
          </w:tcPr>
          <w:p w14:paraId="040F0251" w14:textId="71E4B51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خالد مخلدا في النار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0E875D1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الرسول صلى الله عليه وسلم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(أخوف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ما أخا</w:t>
            </w:r>
            <w:r w:rsidR="002758D7">
              <w:rPr>
                <w:rFonts w:hint="eastAsia"/>
                <w:b/>
                <w:bCs/>
                <w:sz w:val="30"/>
                <w:szCs w:val="30"/>
                <w:rtl/>
              </w:rPr>
              <w:t>ف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عليكم الشرك الأصغر فسئل عنه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فقال؟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3ECEA31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14:paraId="6BEEE4C9" w14:textId="09C3CF7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>الرياء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46CBE549" w14:textId="3BDFFA6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>النفاق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19E08B0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الأعتقاد</w:t>
            </w:r>
            <w:proofErr w:type="spellEnd"/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بأن لبعض الأولياء أو الصالحين أو الأئمة التصرف في الكون وتدبيره هو شرك </w:t>
            </w:r>
            <w:r w:rsidR="002758D7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في</w:t>
            </w:r>
            <w:r w:rsidR="002758D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؟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263F281D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الألوهية</w:t>
            </w:r>
            <w:r w:rsidR="005E4B3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62" w:type="dxa"/>
          </w:tcPr>
          <w:p w14:paraId="64DF176A" w14:textId="671D6716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A507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الربوبية</w:t>
            </w:r>
          </w:p>
        </w:tc>
        <w:tc>
          <w:tcPr>
            <w:tcW w:w="4314" w:type="dxa"/>
            <w:gridSpan w:val="2"/>
          </w:tcPr>
          <w:p w14:paraId="5D9228E1" w14:textId="220A10A6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A507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العبادة</w:t>
            </w:r>
            <w:r w:rsidR="005E4B3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238D7F01" w:rsidR="0022416E" w:rsidRPr="00A741B6" w:rsidRDefault="0022416E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أمثلة الشرك في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الألوهية.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0053F81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محبة أحد مثل محبة الله </w:t>
            </w:r>
          </w:p>
        </w:tc>
        <w:tc>
          <w:tcPr>
            <w:tcW w:w="2968" w:type="dxa"/>
            <w:gridSpan w:val="2"/>
          </w:tcPr>
          <w:p w14:paraId="69C96109" w14:textId="38C8E98D" w:rsidR="0003633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اعتقاد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أن غير الله يدبر</w:t>
            </w:r>
          </w:p>
          <w:p w14:paraId="6BB81681" w14:textId="10C07539" w:rsidR="0022416E" w:rsidRPr="00A741B6" w:rsidRDefault="0003633B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الكون </w:t>
            </w:r>
            <w:r w:rsidR="0022416E"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10444415" w14:textId="6855825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اعتقاد وجود خالق غير الله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43D4A752" w:rsidR="0022416E" w:rsidRPr="00A741B6" w:rsidRDefault="0022416E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عاقب الله قارون في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الدنيا.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54EE8F1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الغرق</w:t>
            </w:r>
          </w:p>
        </w:tc>
        <w:tc>
          <w:tcPr>
            <w:tcW w:w="2968" w:type="dxa"/>
            <w:gridSpan w:val="2"/>
          </w:tcPr>
          <w:p w14:paraId="56E7E9D3" w14:textId="1A5CD3EB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الخسف</w:t>
            </w:r>
          </w:p>
        </w:tc>
        <w:tc>
          <w:tcPr>
            <w:tcW w:w="4208" w:type="dxa"/>
          </w:tcPr>
          <w:p w14:paraId="1A0218EC" w14:textId="55087E0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طوفان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40C61A52" w:rsidR="0022416E" w:rsidRPr="00A741B6" w:rsidRDefault="0022416E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363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المراد باليم الذي أمرت أم موسى بإلقائه فيه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هو.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31A43CC8" w:rsidR="0022416E" w:rsidRPr="0003633B" w:rsidRDefault="0003633B" w:rsidP="0003633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14:paraId="483FE4E6" w14:textId="343E82A3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363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نهر الفرات </w:t>
            </w:r>
          </w:p>
        </w:tc>
        <w:tc>
          <w:tcPr>
            <w:tcW w:w="4208" w:type="dxa"/>
          </w:tcPr>
          <w:p w14:paraId="563D2C36" w14:textId="67051365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- البحر</w:t>
            </w:r>
            <w:r w:rsidR="000363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الأبيض المتوسط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49C78831" w:rsidR="0022416E" w:rsidRPr="00A741B6" w:rsidRDefault="00003C2B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03633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منزلة هامان من فرعون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أنه.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2459EFE3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03633B">
              <w:rPr>
                <w:rFonts w:hint="cs"/>
                <w:b/>
                <w:bCs/>
                <w:sz w:val="32"/>
                <w:szCs w:val="32"/>
                <w:rtl/>
              </w:rPr>
              <w:t xml:space="preserve">أخاه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990E1B1" w14:textId="52FC202E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03633B">
              <w:rPr>
                <w:rFonts w:hint="cs"/>
                <w:b/>
                <w:bCs/>
                <w:sz w:val="32"/>
                <w:szCs w:val="32"/>
                <w:rtl/>
              </w:rPr>
              <w:t xml:space="preserve">خادمه </w:t>
            </w:r>
          </w:p>
        </w:tc>
        <w:tc>
          <w:tcPr>
            <w:tcW w:w="4208" w:type="dxa"/>
          </w:tcPr>
          <w:p w14:paraId="23103ACE" w14:textId="68E6B0E0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03633B">
              <w:rPr>
                <w:rFonts w:hint="cs"/>
                <w:b/>
                <w:bCs/>
                <w:sz w:val="32"/>
                <w:szCs w:val="32"/>
                <w:rtl/>
              </w:rPr>
              <w:t xml:space="preserve">وزيره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0A16B29A" w:rsidR="00676E78" w:rsidRPr="00676E78" w:rsidRDefault="0022416E" w:rsidP="000C183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- كان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قارون من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قوم.</w:t>
            </w:r>
          </w:p>
          <w:p w14:paraId="0AB58DB7" w14:textId="1E728F6E" w:rsidR="0022416E" w:rsidRPr="00676E78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02BE8D4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14:paraId="38FABCE6" w14:textId="14B3855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عيسى عليه السلام </w:t>
            </w:r>
          </w:p>
        </w:tc>
        <w:tc>
          <w:tcPr>
            <w:tcW w:w="4208" w:type="dxa"/>
          </w:tcPr>
          <w:p w14:paraId="062D9920" w14:textId="5E0EF09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لوط عليه السلام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2FC86033" w:rsidR="00961DEB" w:rsidRPr="00961DEB" w:rsidRDefault="0022416E" w:rsidP="000C183A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اسم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جامع لكل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ما يحب</w:t>
            </w:r>
            <w:r w:rsidR="000A5079">
              <w:rPr>
                <w:rFonts w:hint="eastAsia"/>
                <w:b/>
                <w:bCs/>
                <w:sz w:val="30"/>
                <w:szCs w:val="30"/>
                <w:rtl/>
              </w:rPr>
              <w:t>ه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spellStart"/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>ويرضاه</w:t>
            </w:r>
            <w:proofErr w:type="spellEnd"/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الأقوال والأعمال الظاهرة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والباطنة.</w:t>
            </w:r>
          </w:p>
          <w:p w14:paraId="36861E68" w14:textId="34392954"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671F0C27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العبادة </w:t>
            </w:r>
          </w:p>
        </w:tc>
        <w:tc>
          <w:tcPr>
            <w:tcW w:w="2968" w:type="dxa"/>
            <w:gridSpan w:val="2"/>
          </w:tcPr>
          <w:p w14:paraId="160DF1D8" w14:textId="450AE877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>الذكر</w:t>
            </w:r>
          </w:p>
        </w:tc>
        <w:tc>
          <w:tcPr>
            <w:tcW w:w="4208" w:type="dxa"/>
          </w:tcPr>
          <w:p w14:paraId="3003AE4E" w14:textId="76F7518B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الشكر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233F7BF9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يدل قول معاذ بن جبل رضي الله عنه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(بأبي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أنت وأمي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يا رسو</w:t>
            </w:r>
            <w:r w:rsidR="000A5079">
              <w:rPr>
                <w:rFonts w:hint="eastAsia"/>
                <w:b/>
                <w:bCs/>
                <w:sz w:val="30"/>
                <w:szCs w:val="30"/>
                <w:rtl/>
                <w:lang w:bidi="ar-EG"/>
              </w:rPr>
              <w:t>ل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الله)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على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23ADD2A2" w:rsidR="0022416E" w:rsidRPr="00972875" w:rsidRDefault="00972875" w:rsidP="0097287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أ-شدة حبه للرسول صلى الله عليه وسلم </w:t>
            </w:r>
          </w:p>
        </w:tc>
        <w:tc>
          <w:tcPr>
            <w:tcW w:w="2968" w:type="dxa"/>
            <w:gridSpan w:val="2"/>
          </w:tcPr>
          <w:p w14:paraId="6DCF66DD" w14:textId="4872D62B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</w:rPr>
              <w:t>كثرة</w:t>
            </w:r>
            <w:r w:rsidR="00972875">
              <w:rPr>
                <w:rFonts w:hint="cs"/>
                <w:b/>
                <w:bCs/>
                <w:sz w:val="32"/>
                <w:szCs w:val="32"/>
                <w:rtl/>
              </w:rPr>
              <w:t xml:space="preserve"> حفظ الأحاديث</w:t>
            </w:r>
          </w:p>
        </w:tc>
        <w:tc>
          <w:tcPr>
            <w:tcW w:w="4208" w:type="dxa"/>
          </w:tcPr>
          <w:p w14:paraId="48AA0D8B" w14:textId="007AC9D4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972875">
              <w:rPr>
                <w:rFonts w:hint="cs"/>
                <w:b/>
                <w:bCs/>
                <w:sz w:val="32"/>
                <w:szCs w:val="32"/>
                <w:rtl/>
              </w:rPr>
              <w:t xml:space="preserve">حسن الصوت بتلاوة القرآن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095B94E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من أثر الجليس السوء في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الآخرة.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4006377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97287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>فعل المعاصي</w:t>
            </w:r>
          </w:p>
        </w:tc>
        <w:tc>
          <w:tcPr>
            <w:tcW w:w="2968" w:type="dxa"/>
            <w:gridSpan w:val="2"/>
          </w:tcPr>
          <w:p w14:paraId="55D0AF1B" w14:textId="2ED1912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الندم والحسرة </w:t>
            </w:r>
          </w:p>
        </w:tc>
        <w:tc>
          <w:tcPr>
            <w:tcW w:w="4208" w:type="dxa"/>
          </w:tcPr>
          <w:p w14:paraId="41DA767A" w14:textId="460CC09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سوء الخلق 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4C19D73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كل أرض طاهرة تصح الصلاة فيها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ماعدا.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7CACBA9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المقبرة </w:t>
            </w:r>
          </w:p>
        </w:tc>
        <w:tc>
          <w:tcPr>
            <w:tcW w:w="2968" w:type="dxa"/>
            <w:gridSpan w:val="2"/>
          </w:tcPr>
          <w:p w14:paraId="3875FA66" w14:textId="15F8B1F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>الصحراء</w:t>
            </w:r>
          </w:p>
        </w:tc>
        <w:tc>
          <w:tcPr>
            <w:tcW w:w="4208" w:type="dxa"/>
          </w:tcPr>
          <w:p w14:paraId="2113EBFB" w14:textId="5B85930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ظل الأشجار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73D6DA41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- من أركان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الصلاة.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1070DC25" w:rsidR="0022416E" w:rsidRPr="002758D7" w:rsidRDefault="002758D7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قول سبحان ربي الأعلى </w:t>
            </w:r>
          </w:p>
        </w:tc>
        <w:tc>
          <w:tcPr>
            <w:tcW w:w="2968" w:type="dxa"/>
            <w:gridSpan w:val="2"/>
          </w:tcPr>
          <w:p w14:paraId="08AD056D" w14:textId="4B2111F0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 xml:space="preserve">تكبيرة الإحرام </w:t>
            </w:r>
          </w:p>
        </w:tc>
        <w:tc>
          <w:tcPr>
            <w:tcW w:w="4208" w:type="dxa"/>
          </w:tcPr>
          <w:p w14:paraId="70B5EC81" w14:textId="0EF83678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 xml:space="preserve">قول رب أغفر لي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0942CC2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جميع التكبيرات غير تكبيرة الإحرام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من.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764A8EE1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32"/>
                <w:szCs w:val="32"/>
                <w:rtl/>
              </w:rPr>
              <w:t xml:space="preserve">شروط الصلاة </w:t>
            </w:r>
          </w:p>
        </w:tc>
        <w:tc>
          <w:tcPr>
            <w:tcW w:w="2968" w:type="dxa"/>
            <w:gridSpan w:val="2"/>
          </w:tcPr>
          <w:p w14:paraId="6CB7190C" w14:textId="66FF8A5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32"/>
                <w:szCs w:val="32"/>
                <w:rtl/>
              </w:rPr>
              <w:t xml:space="preserve">أركان الصلاة </w:t>
            </w:r>
          </w:p>
        </w:tc>
        <w:tc>
          <w:tcPr>
            <w:tcW w:w="4208" w:type="dxa"/>
          </w:tcPr>
          <w:p w14:paraId="4748C4A4" w14:textId="578A255C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واجبات الصلاة </w:t>
            </w:r>
          </w:p>
        </w:tc>
      </w:tr>
      <w:bookmarkEnd w:id="0"/>
    </w:tbl>
    <w:p w14:paraId="70DC2D02" w14:textId="77777777" w:rsidR="0022416E" w:rsidRDefault="0022416E" w:rsidP="0022416E">
      <w:pPr>
        <w:spacing w:after="0"/>
        <w:jc w:val="center"/>
        <w:rPr>
          <w:b/>
          <w:bCs/>
          <w:rtl/>
        </w:rPr>
      </w:pPr>
    </w:p>
    <w:p w14:paraId="49B79F09" w14:textId="77777777" w:rsidR="0022416E" w:rsidRPr="00656FBA" w:rsidRDefault="0022416E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D16AA8A" w14:textId="15EE1E50" w:rsidR="00587A85" w:rsidRDefault="002758D7">
      <w:pPr>
        <w:rPr>
          <w:rtl/>
        </w:rPr>
      </w:pPr>
      <w:r>
        <w:rPr>
          <w:rFonts w:hint="cs"/>
          <w:rtl/>
        </w:rPr>
        <w:t xml:space="preserve">               </w:t>
      </w:r>
    </w:p>
    <w:p w14:paraId="6B0DB029" w14:textId="70159AE9" w:rsidR="002758D7" w:rsidRPr="002758D7" w:rsidRDefault="002758D7">
      <w:pPr>
        <w:rPr>
          <w:sz w:val="48"/>
          <w:szCs w:val="48"/>
        </w:rPr>
      </w:pPr>
      <w:r w:rsidRPr="002758D7">
        <w:rPr>
          <w:rFonts w:hint="cs"/>
          <w:sz w:val="48"/>
          <w:szCs w:val="48"/>
          <w:rtl/>
        </w:rPr>
        <w:t xml:space="preserve">               </w:t>
      </w:r>
      <w:r>
        <w:rPr>
          <w:rFonts w:hint="cs"/>
          <w:sz w:val="48"/>
          <w:szCs w:val="48"/>
          <w:rtl/>
        </w:rPr>
        <w:t>"</w:t>
      </w:r>
      <w:r w:rsidRPr="002758D7">
        <w:rPr>
          <w:rFonts w:hint="cs"/>
          <w:sz w:val="48"/>
          <w:szCs w:val="48"/>
          <w:rtl/>
        </w:rPr>
        <w:t xml:space="preserve">  </w:t>
      </w:r>
      <w:r w:rsidR="000A5079" w:rsidRPr="002758D7">
        <w:rPr>
          <w:rFonts w:hint="cs"/>
          <w:sz w:val="48"/>
          <w:szCs w:val="48"/>
          <w:rtl/>
        </w:rPr>
        <w:t>انتهت</w:t>
      </w:r>
      <w:r w:rsidRPr="002758D7">
        <w:rPr>
          <w:rFonts w:hint="cs"/>
          <w:sz w:val="48"/>
          <w:szCs w:val="48"/>
          <w:rtl/>
        </w:rPr>
        <w:t xml:space="preserve"> الأسئلة </w:t>
      </w:r>
      <w:r>
        <w:rPr>
          <w:rFonts w:hint="cs"/>
          <w:sz w:val="48"/>
          <w:szCs w:val="48"/>
          <w:rtl/>
        </w:rPr>
        <w:t xml:space="preserve">" </w:t>
      </w:r>
    </w:p>
    <w:sectPr w:rsidR="002758D7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8"/>
  </w:num>
  <w:num w:numId="2" w16cid:durableId="1295521797">
    <w:abstractNumId w:val="2"/>
  </w:num>
  <w:num w:numId="3" w16cid:durableId="209340093">
    <w:abstractNumId w:val="0"/>
  </w:num>
  <w:num w:numId="4" w16cid:durableId="1760834186">
    <w:abstractNumId w:val="7"/>
  </w:num>
  <w:num w:numId="5" w16cid:durableId="486627450">
    <w:abstractNumId w:val="9"/>
  </w:num>
  <w:num w:numId="6" w16cid:durableId="1124494631">
    <w:abstractNumId w:val="3"/>
  </w:num>
  <w:num w:numId="7" w16cid:durableId="511577479">
    <w:abstractNumId w:val="4"/>
  </w:num>
  <w:num w:numId="8" w16cid:durableId="866483667">
    <w:abstractNumId w:val="5"/>
  </w:num>
  <w:num w:numId="9" w16cid:durableId="1985233538">
    <w:abstractNumId w:val="6"/>
  </w:num>
  <w:num w:numId="10" w16cid:durableId="91235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A5079"/>
    <w:rsid w:val="000B3281"/>
    <w:rsid w:val="000C183A"/>
    <w:rsid w:val="00155F8B"/>
    <w:rsid w:val="00171FD0"/>
    <w:rsid w:val="001F72F7"/>
    <w:rsid w:val="0022416E"/>
    <w:rsid w:val="002758D7"/>
    <w:rsid w:val="002A041F"/>
    <w:rsid w:val="00356026"/>
    <w:rsid w:val="00436352"/>
    <w:rsid w:val="00534543"/>
    <w:rsid w:val="00587A85"/>
    <w:rsid w:val="005E4B39"/>
    <w:rsid w:val="00676E78"/>
    <w:rsid w:val="0077170E"/>
    <w:rsid w:val="00776D1B"/>
    <w:rsid w:val="007F1374"/>
    <w:rsid w:val="00835EFA"/>
    <w:rsid w:val="008A3805"/>
    <w:rsid w:val="00961DEB"/>
    <w:rsid w:val="00972875"/>
    <w:rsid w:val="0097557B"/>
    <w:rsid w:val="00A53B3B"/>
    <w:rsid w:val="00B24C6E"/>
    <w:rsid w:val="00B2653B"/>
    <w:rsid w:val="00B8021F"/>
    <w:rsid w:val="00D1000A"/>
    <w:rsid w:val="00DB0924"/>
    <w:rsid w:val="00EB5680"/>
    <w:rsid w:val="00F95F8A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بنت الغربي</cp:lastModifiedBy>
  <cp:revision>4</cp:revision>
  <dcterms:created xsi:type="dcterms:W3CDTF">2022-12-27T16:14:00Z</dcterms:created>
  <dcterms:modified xsi:type="dcterms:W3CDTF">2022-12-27T17:06:00Z</dcterms:modified>
</cp:coreProperties>
</file>