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9"/>
        <w:gridCol w:w="1327"/>
        <w:tblGridChange w:id="0">
          <w:tblGrid>
            <w:gridCol w:w="1099"/>
            <w:gridCol w:w="1327"/>
          </w:tblGrid>
        </w:tblGridChange>
      </w:tblGrid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الإسلامية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متوسط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الدراسي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-١٤٤٤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الزمن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ساعتان</w:t>
            </w:r>
          </w:p>
        </w:tc>
      </w:tr>
    </w:tbl>
    <w:p w:rsidR="00000000" w:rsidDel="00000000" w:rsidP="00000000" w:rsidRDefault="00000000" w:rsidRPr="00000000" w14:paraId="0000000A">
      <w:pPr>
        <w:bidi w:val="1"/>
        <w:rPr>
          <w:b w:val="1"/>
          <w:sz w:val="24"/>
          <w:szCs w:val="24"/>
        </w:rPr>
        <w:sectPr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-82358</wp:posOffset>
                </wp:positionH>
                <wp:positionV relativeFrom="paragraph">
                  <wp:posOffset>-878651</wp:posOffset>
                </wp:positionV>
                <wp:extent cx="1118870" cy="657860"/>
                <wp:effectExtent b="254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rotWithShape="1">
                          <a:blip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cap="flat" cmpd="sng" w="19050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-82358</wp:posOffset>
                </wp:positionH>
                <wp:positionV relativeFrom="paragraph">
                  <wp:posOffset>-878651</wp:posOffset>
                </wp:positionV>
                <wp:extent cx="1118870" cy="660400"/>
                <wp:effectExtent b="0" l="0" r="0" t="0"/>
                <wp:wrapNone/>
                <wp:docPr id="33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87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-953769</wp:posOffset>
                </wp:positionV>
                <wp:extent cx="1828800" cy="60071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1C2" w:rsidDel="00000000" w:rsidP="00351EC2" w:rsidRDefault="00351EC2" w:rsidRPr="00CA41C2" w14:paraId="2B1A4562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CA41C2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  <w:t>بسم الله الرحمن الرحي</w:t>
                            </w:r>
                            <w:r w:rsidDel="00000000" w:rsidR="00CA41C2" w:rsidRPr="00CA41C2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  <w:t>م</w:t>
                            </w:r>
                          </w:p>
                          <w:p w:rsidR="00351EC2" w:rsidDel="00000000" w:rsidP="00351EC2" w:rsidRDefault="00CA41C2" w:rsidRPr="00CA41C2" w14:paraId="0D83E2A5" w14:textId="6224B1EF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CA41C2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  <w:t xml:space="preserve">اجيبي مستعينة بالله </w:t>
                            </w:r>
                            <w:r w:rsidDel="00000000" w:rsidR="00351EC2" w:rsidRPr="00CA41C2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  <w:t xml:space="preserve"> </w:t>
                            </w:r>
                          </w:p>
                          <w:p w:rsidR="00CA41C2" w:rsidDel="00000000" w:rsidP="00351EC2" w:rsidRDefault="00CA41C2" w:rsidRPr="00CA41C2" w14:paraId="11AD9070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-953769</wp:posOffset>
                </wp:positionV>
                <wp:extent cx="1828800" cy="600710"/>
                <wp:effectExtent b="0" l="0" r="0" t="0"/>
                <wp:wrapNone/>
                <wp:docPr id="34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00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1875154</wp:posOffset>
                </wp:positionH>
                <wp:positionV relativeFrom="paragraph">
                  <wp:posOffset>-410209</wp:posOffset>
                </wp:positionV>
                <wp:extent cx="1089660" cy="49847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D40" w:rsidDel="00000000" w:rsidP="00662D40" w:rsidRDefault="00662D40" w:rsidRPr="00205A04" w14:paraId="049FE65C" w14:textId="454B934E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u w:val="single"/>
                                <w:rtl w:val="1"/>
                              </w:rPr>
                            </w:pPr>
                            <w:r w:rsidDel="00000000" w:rsidR="00000000" w:rsidRPr="00205A04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u w:val="single"/>
                                <w:rtl w:val="1"/>
                              </w:rPr>
                              <w:t>عدد الأسئلة (٣)</w:t>
                            </w:r>
                          </w:p>
                          <w:p w:rsidR="00662D40" w:rsidDel="00000000" w:rsidP="00662D40" w:rsidRDefault="00662D40" w:rsidRPr="00205A04" w14:paraId="7623B65D" w14:textId="39A95E5C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u w:val="single"/>
                              </w:rPr>
                            </w:pPr>
                            <w:r w:rsidDel="00000000" w:rsidR="00000000" w:rsidRPr="00205A04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u w:val="single"/>
                                <w:rtl w:val="1"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1875154</wp:posOffset>
                </wp:positionH>
                <wp:positionV relativeFrom="paragraph">
                  <wp:posOffset>-410209</wp:posOffset>
                </wp:positionV>
                <wp:extent cx="1089660" cy="498475"/>
                <wp:effectExtent b="0" l="0" r="0" t="0"/>
                <wp:wrapNone/>
                <wp:docPr id="2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bidi w:val="1"/>
        <w:ind w:left="216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-772368</wp:posOffset>
                </wp:positionH>
                <wp:positionV relativeFrom="paragraph">
                  <wp:posOffset>195096</wp:posOffset>
                </wp:positionV>
                <wp:extent cx="690245" cy="690245"/>
                <wp:effectExtent b="8255" l="0" r="825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175B" w:rsidDel="00000000" w:rsidP="009F175B" w:rsidRDefault="009F175B" w:rsidRPr="00E829DD" w14:paraId="24BE3D83" w14:textId="26780F51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</w:pPr>
                            <w:r w:rsidDel="00000000" w:rsidR="00000000" w:rsidRPr="00E829DD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٢٠</w:t>
                            </w:r>
                          </w:p>
                          <w:p w:rsidR="009F175B" w:rsidDel="00000000" w:rsidP="009F175B" w:rsidRDefault="009F175B" w:rsidRPr="00E829DD" w14:paraId="2CD12343" w14:textId="61B51E59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</w:rPr>
                            </w:pPr>
                            <w:r w:rsidDel="00000000" w:rsidR="00000000" w:rsidRPr="00E829DD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درجة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-772368</wp:posOffset>
                </wp:positionH>
                <wp:positionV relativeFrom="paragraph">
                  <wp:posOffset>195096</wp:posOffset>
                </wp:positionV>
                <wp:extent cx="698500" cy="698500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bidiVisual w:val="1"/>
        <w:tblW w:w="8291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7"/>
        <w:gridCol w:w="1859"/>
        <w:gridCol w:w="1677"/>
        <w:gridCol w:w="1728"/>
        <w:tblGridChange w:id="0">
          <w:tblGrid>
            <w:gridCol w:w="3027"/>
            <w:gridCol w:w="1859"/>
            <w:gridCol w:w="1677"/>
            <w:gridCol w:w="1728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١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٢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٣</w:t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١-(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الخالق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الكون</w:t>
            </w:r>
            <w:r w:rsidDel="00000000" w:rsidR="00000000" w:rsidRPr="00000000">
              <w:rPr>
                <w:b w:val="1"/>
                <w:rtl w:val="1"/>
              </w:rPr>
              <w:t xml:space="preserve">) .</w:t>
            </w:r>
            <w:r w:rsidDel="00000000" w:rsidR="00000000" w:rsidRPr="00000000">
              <w:rPr>
                <w:b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الإيمان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بتوحيد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الربوبية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الأولوهية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الصفات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٢-</w:t>
            </w:r>
            <w:r w:rsidDel="00000000" w:rsidR="00000000" w:rsidRPr="00000000">
              <w:rPr>
                <w:b w:val="1"/>
                <w:rtl w:val="1"/>
              </w:rPr>
              <w:t xml:space="preserve">عبودية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استجابة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لربه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rtl w:val="1"/>
              </w:rPr>
              <w:t xml:space="preserve">تسمى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عبودية</w:t>
            </w:r>
            <w:r w:rsidDel="00000000" w:rsidR="00000000" w:rsidRPr="00000000">
              <w:rPr>
                <w:b w:val="1"/>
                <w:rtl w:val="1"/>
              </w:rPr>
              <w:t xml:space="preserve">:          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كونية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خاصة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٣-</w:t>
            </w:r>
            <w:r w:rsidDel="00000000" w:rsidR="00000000" w:rsidRPr="00000000">
              <w:rPr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ينافي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بالكلية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يخرج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rtl w:val="1"/>
              </w:rPr>
              <w:t xml:space="preserve">: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أصغر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المعصية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الكبيرة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٤-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أركان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) -</w:t>
            </w:r>
            <w:r w:rsidDel="00000000" w:rsidR="00000000" w:rsidRPr="00000000">
              <w:rPr>
                <w:b w:val="1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تشركوا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شيئا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أعبدوا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٥- 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محققات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المواظبة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السنن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التهاون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المكروهات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المحرمات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٦- (</w:t>
            </w:r>
            <w:r w:rsidDel="00000000" w:rsidR="00000000" w:rsidRPr="00000000">
              <w:rPr>
                <w:b w:val="1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غاسق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وقب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نستعيذ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دخل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الصبح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انفلق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الساحرات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بالعقد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٧-</w:t>
            </w:r>
            <w:r w:rsidDel="00000000" w:rsidR="00000000" w:rsidRPr="00000000">
              <w:rPr>
                <w:b w:val="1"/>
                <w:rtl w:val="1"/>
              </w:rPr>
              <w:t xml:space="preserve">السورة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أخبرت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بقرب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المسد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الكافرون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٨- (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أخرجت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1"/>
              </w:rPr>
              <w:t xml:space="preserve">أثقالها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) : </w:t>
            </w:r>
            <w:r w:rsidDel="00000000" w:rsidR="00000000" w:rsidRPr="00000000">
              <w:rPr>
                <w:b w:val="1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المآء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الموتى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الكنوز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٩- </w:t>
            </w:r>
            <w:r w:rsidDel="00000000" w:rsidR="00000000" w:rsidRPr="00000000">
              <w:rPr>
                <w:b w:val="1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الصمد</w:t>
            </w:r>
            <w:r w:rsidDel="00000000" w:rsidR="00000000" w:rsidRPr="00000000">
              <w:rPr>
                <w:b w:val="1"/>
                <w:rtl w:val="1"/>
              </w:rPr>
              <w:t xml:space="preserve"> ): 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الواحد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مماثل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قضاء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الحوائج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١٠- (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جيدها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مسد</w:t>
            </w:r>
            <w:r w:rsidDel="00000000" w:rsidR="00000000" w:rsidRPr="00000000">
              <w:rPr>
                <w:b w:val="1"/>
                <w:rtl w:val="1"/>
              </w:rPr>
              <w:t xml:space="preserve">):</w:t>
            </w:r>
            <w:r w:rsidDel="00000000" w:rsidR="00000000" w:rsidRPr="00000000">
              <w:rPr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المستفاد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ابغض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مقطوع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الذكر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الجزاء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جنس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المكذبين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١١- </w:t>
            </w:r>
            <w:r w:rsidDel="00000000" w:rsidR="00000000" w:rsidRPr="00000000">
              <w:rPr>
                <w:b w:val="1"/>
                <w:rtl w:val="1"/>
              </w:rPr>
              <w:t xml:space="preserve">صحابي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جليل</w:t>
            </w:r>
            <w:r w:rsidDel="00000000" w:rsidR="00000000" w:rsidRPr="00000000">
              <w:rPr>
                <w:b w:val="1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rtl w:val="1"/>
              </w:rPr>
              <w:t xml:space="preserve"> -(</w:t>
            </w:r>
            <w:r w:rsidDel="00000000" w:rsidR="00000000" w:rsidRPr="00000000">
              <w:rPr>
                <w:b w:val="1"/>
                <w:rtl w:val="1"/>
              </w:rPr>
              <w:t xml:space="preserve">أشار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الخندق</w:t>
            </w:r>
            <w:r w:rsidDel="00000000" w:rsidR="00000000" w:rsidRPr="00000000">
              <w:rPr>
                <w:b w:val="1"/>
                <w:rtl w:val="1"/>
              </w:rPr>
              <w:t xml:space="preserve"> ) :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الأغر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المزني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عثمان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عفان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الفارسي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١٢-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الصالح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شبهه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بالرباط</w:t>
            </w:r>
            <w:r w:rsidDel="00000000" w:rsidR="00000000" w:rsidRPr="00000000">
              <w:rPr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إسباغ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الوضوء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انتظار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الصلاة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الإخلاص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١٣-  </w:t>
            </w:r>
            <w:r w:rsidDel="00000000" w:rsidR="00000000" w:rsidRPr="00000000">
              <w:rPr>
                <w:b w:val="1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يشاك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شوكة</w:t>
            </w:r>
            <w:r w:rsidDel="00000000" w:rsidR="00000000" w:rsidRPr="00000000">
              <w:rPr>
                <w:b w:val="1"/>
                <w:rtl w:val="1"/>
              </w:rPr>
              <w:t xml:space="preserve">): 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المصائب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تكفر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الذنوب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أحب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التسبيح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١٤-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الأذى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الدواء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الأذكار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لبس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الملابس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للوقاية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البرد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١٥- </w:t>
            </w:r>
            <w:r w:rsidDel="00000000" w:rsidR="00000000" w:rsidRPr="00000000">
              <w:rPr>
                <w:b w:val="1"/>
                <w:rtl w:val="1"/>
              </w:rPr>
              <w:t xml:space="preserve">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الحمد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rtl w:val="1"/>
              </w:rPr>
              <w:t xml:space="preserve"> ): </w:t>
            </w:r>
            <w:r w:rsidDel="00000000" w:rsidR="00000000" w:rsidRPr="00000000">
              <w:rPr>
                <w:b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تملأ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الميزان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تملأ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السموات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حسنات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١٦- </w:t>
            </w:r>
            <w:r w:rsidDel="00000000" w:rsidR="00000000" w:rsidRPr="00000000">
              <w:rPr>
                <w:b w:val="1"/>
                <w:rtl w:val="1"/>
              </w:rPr>
              <w:t xml:space="preserve">يسن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ترديد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الأذان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فيقال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rtl w:val="1"/>
              </w:rPr>
              <w:t xml:space="preserve">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rtl w:val="1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لاإله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ولاقوة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بالله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١٧-</w:t>
            </w:r>
            <w:r w:rsidDel="00000000" w:rsidR="00000000" w:rsidRPr="00000000">
              <w:rPr>
                <w:b w:val="1"/>
                <w:rtl w:val="1"/>
              </w:rPr>
              <w:t xml:space="preserve">مريض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يعجز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الوضوء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التيمم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فالحكم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تسقط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الصلاة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يصلي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حاله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يؤخرها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شفاءه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١٨- </w:t>
            </w:r>
            <w:r w:rsidDel="00000000" w:rsidR="00000000" w:rsidRPr="00000000">
              <w:rPr>
                <w:b w:val="1"/>
                <w:rtl w:val="1"/>
              </w:rPr>
              <w:t xml:space="preserve">النجاسة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المخففة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يقصد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الرضيع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البالغ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١٩- </w:t>
            </w:r>
            <w:r w:rsidDel="00000000" w:rsidR="00000000" w:rsidRPr="00000000">
              <w:rPr>
                <w:b w:val="1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الوضوء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النوم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المصحف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٢٠- </w:t>
            </w:r>
            <w:r w:rsidDel="00000000" w:rsidR="00000000" w:rsidRPr="00000000">
              <w:rPr>
                <w:b w:val="1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الاستجمار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5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القماش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البلاستيك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العظام</w:t>
            </w:r>
          </w:p>
        </w:tc>
      </w:tr>
    </w:tbl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b="19050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537698" w:rsidRDefault="00683C1B" w:rsidRPr="004A569C" w14:paraId="355A8036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Del="00000000" w:rsidR="00000000" w:rsidRPr="004A569C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44"/>
                                <w:szCs w:val="44"/>
                                <w:rtl w:val="1"/>
                              </w:rPr>
                              <w:t>١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47700" cy="647700"/>
                <wp:effectExtent b="0" l="0" r="0" t="0"/>
                <wp:wrapNone/>
                <wp:docPr id="2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177165</wp:posOffset>
                </wp:positionV>
                <wp:extent cx="735330" cy="735330"/>
                <wp:effectExtent b="13970" l="0" r="1397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6A3022" w:rsidRDefault="00683C1B" w:rsidRPr="00915A06" w14:paraId="42BDBF49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915A06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١٠ درجات</w:t>
                            </w:r>
                            <w:r w:rsidDel="00000000" w:rsidR="00000000" w:rsidRPr="00915A06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177165</wp:posOffset>
                </wp:positionV>
                <wp:extent cx="749300" cy="749300"/>
                <wp:effectExtent b="0" l="0" r="0" t="0"/>
                <wp:wrapNone/>
                <wp:docPr id="2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b="15875" l="0" r="1714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82700" cy="546100"/>
                <wp:effectExtent b="0" l="0" r="0" t="0"/>
                <wp:wrapNone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0"/>
        </w:rPr>
        <w:t xml:space="preserve">:                                                      </w:t>
      </w:r>
    </w:p>
    <w:p w:rsidR="00000000" w:rsidDel="00000000" w:rsidP="00000000" w:rsidRDefault="00000000" w:rsidRPr="00000000" w14:paraId="00000068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69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زاوجي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الموضوع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والنص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الشرعي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( ٤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6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١-</w:t>
      </w:r>
      <w:r w:rsidDel="00000000" w:rsidR="00000000" w:rsidRPr="00000000">
        <w:rPr>
          <w:b w:val="1"/>
          <w:sz w:val="28"/>
          <w:szCs w:val="28"/>
          <w:rtl w:val="1"/>
        </w:rPr>
        <w:t xml:space="preserve">حال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القيامة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٢-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فضائل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٣-</w:t>
      </w:r>
      <w:r w:rsidDel="00000000" w:rsidR="00000000" w:rsidRPr="00000000">
        <w:rPr>
          <w:b w:val="1"/>
          <w:sz w:val="28"/>
          <w:szCs w:val="28"/>
          <w:rtl w:val="1"/>
        </w:rPr>
        <w:t xml:space="preserve">وصف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الجبال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القيامة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٤-</w:t>
      </w:r>
      <w:r w:rsidDel="00000000" w:rsidR="00000000" w:rsidRPr="00000000">
        <w:rPr>
          <w:b w:val="1"/>
          <w:sz w:val="28"/>
          <w:szCs w:val="28"/>
          <w:rtl w:val="1"/>
        </w:rPr>
        <w:t xml:space="preserve">يجازي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اليسير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بالأجر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الكبير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7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5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2"/>
        <w:gridCol w:w="2051"/>
        <w:tblGridChange w:id="0">
          <w:tblGrid>
            <w:gridCol w:w="6452"/>
            <w:gridCol w:w="2051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الكريمة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١-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كالعهن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المنفوش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٢-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أولئك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مهتدون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٣-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وسبحان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تملأمابين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السموات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٤-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كالفراش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المبثوث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١-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المدة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الحائل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دراستك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(٦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درجات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7E">
      <w:pPr>
        <w:bidi w:val="1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تنتهي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حاجتها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ثلاثة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بلياليها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وليلة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)       </w:t>
      </w:r>
    </w:p>
    <w:p w:rsidR="00000000" w:rsidDel="00000000" w:rsidP="00000000" w:rsidRDefault="00000000" w:rsidRPr="00000000" w14:paraId="0000008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2"/>
        <w:gridCol w:w="3100"/>
        <w:gridCol w:w="3100"/>
        <w:tblGridChange w:id="0">
          <w:tblGrid>
            <w:gridCol w:w="3102"/>
            <w:gridCol w:w="3100"/>
            <w:gridCol w:w="3100"/>
          </w:tblGrid>
        </w:tblGridChange>
      </w:tblGrid>
      <w:tr>
        <w:trPr>
          <w:cantSplit w:val="0"/>
          <w:trHeight w:val="843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للمقيم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للمسافر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الجبيرة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العصابة</w:t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89">
      <w:pPr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٢-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رتبي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الأعمال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الأفضلية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حديث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(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أحب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الأعمال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):</w:t>
      </w:r>
    </w:p>
    <w:p w:rsidR="00000000" w:rsidDel="00000000" w:rsidP="00000000" w:rsidRDefault="00000000" w:rsidRPr="00000000" w14:paraId="0000008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الجهاد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سبيل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الصلاة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tbl>
      <w:tblPr>
        <w:tblStyle w:val="Table5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5"/>
        <w:gridCol w:w="2765"/>
        <w:gridCol w:w="2766"/>
        <w:tblGridChange w:id="0">
          <w:tblGrid>
            <w:gridCol w:w="2765"/>
            <w:gridCol w:w="2765"/>
            <w:gridCol w:w="2766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8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١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٢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bidi w:val="1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09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b="15240" l="0" r="1524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AE4B93" w:rsidRDefault="00683C1B" w:rsidRPr="00AE4B93" w14:paraId="7B3CD71F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Del="00000000" w:rsidR="00000000" w:rsidRPr="00AE4B93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  <w:t>٢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36600" cy="736600"/>
                <wp:effectExtent b="0" l="0" r="0" t="0"/>
                <wp:wrapNone/>
                <wp:docPr id="3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78199</wp:posOffset>
                </wp:positionH>
                <wp:positionV relativeFrom="paragraph">
                  <wp:posOffset>5777</wp:posOffset>
                </wp:positionV>
                <wp:extent cx="837565" cy="837565"/>
                <wp:effectExtent b="13335" l="0" r="1333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355FA7" w:rsidRDefault="00683C1B" w:rsidRPr="00355FA7" w14:paraId="25182BE5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</w:rPr>
                            </w:pPr>
                            <w:r w:rsidDel="00000000" w:rsidR="00000000" w:rsidRPr="00355FA7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١٠ درجات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78199</wp:posOffset>
                </wp:positionH>
                <wp:positionV relativeFrom="paragraph">
                  <wp:posOffset>5777</wp:posOffset>
                </wp:positionV>
                <wp:extent cx="850900" cy="850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b="12065" l="0" r="698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2E6182" w:rsidRDefault="00683C1B" w:rsidRPr="00000000" w14:paraId="03FE781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8800" cy="406400"/>
                <wp:effectExtent b="0" l="0" r="0" t="0"/>
                <wp:wrapNone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9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800" w:hanging="36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المصطلح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المعني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:( ٥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درجات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).       </w:t>
      </w:r>
    </w:p>
    <w:p w:rsidR="00000000" w:rsidDel="00000000" w:rsidP="00000000" w:rsidRDefault="00000000" w:rsidRPr="00000000" w14:paraId="0000009F">
      <w:pPr>
        <w:bidi w:val="1"/>
        <w:ind w:left="80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69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2"/>
        <w:gridCol w:w="1382"/>
        <w:gridCol w:w="1383"/>
        <w:gridCol w:w="1383"/>
        <w:gridCol w:w="1383"/>
        <w:tblGridChange w:id="0">
          <w:tblGrid>
            <w:gridCol w:w="1382"/>
            <w:gridCol w:w="1382"/>
            <w:gridCol w:w="1383"/>
            <w:gridCol w:w="1383"/>
            <w:gridCol w:w="13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الكنود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التوحيد</w:t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الخناس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التوبة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أفواجا</w:t>
            </w:r>
          </w:p>
        </w:tc>
      </w:tr>
    </w:tbl>
    <w:p w:rsidR="00000000" w:rsidDel="00000000" w:rsidP="00000000" w:rsidRDefault="00000000" w:rsidRPr="00000000" w14:paraId="000000A6">
      <w:pPr>
        <w:bidi w:val="1"/>
        <w:ind w:left="8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A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79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2"/>
        <w:gridCol w:w="6803"/>
        <w:tblGridChange w:id="0">
          <w:tblGrid>
            <w:gridCol w:w="1162"/>
            <w:gridCol w:w="6803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المصطلح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المعنى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bidi w:val="1"/>
              <w:ind w:left="36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الندم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الذنب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العزم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العودة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ورد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الحقوق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أهلها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جماعات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تلو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جماعات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إفراد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بالربوبية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الأولوهية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  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الجحود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المصائب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ينسى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النعم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يختفي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800" w:hanging="36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مثلي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للمسائل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مثال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واحد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فقط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: (٥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درجات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B9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8149.000000000001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3"/>
        <w:gridCol w:w="4376"/>
        <w:tblGridChange w:id="0">
          <w:tblGrid>
            <w:gridCol w:w="3773"/>
            <w:gridCol w:w="4376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المثال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١-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نهر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الكوثر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u w:val="single"/>
                <w:rtl w:val="0"/>
              </w:rPr>
              <w:t xml:space="preserve">———…………………………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٢-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آداب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قضاء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b="12700" l="0" r="1270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41500" cy="18415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00" cy="1841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٣-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الخيل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أقسم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٤-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الأصغر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٥-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آداب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المشي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bidi w:val="1"/>
        <w:rPr>
          <w:b w:val="1"/>
          <w:sz w:val="32"/>
          <w:szCs w:val="32"/>
          <w:u w:val="single"/>
        </w:rPr>
        <w:sectPr>
          <w:type w:val="continuous"/>
          <w:pgSz w:h="16838" w:w="11906" w:orient="portrait"/>
          <w:pgMar w:bottom="1440" w:top="1440" w:left="1800" w:right="1800" w:header="708" w:footer="708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-211916</wp:posOffset>
                </wp:positionH>
                <wp:positionV relativeFrom="paragraph">
                  <wp:posOffset>204588</wp:posOffset>
                </wp:positionV>
                <wp:extent cx="628650" cy="628650"/>
                <wp:effectExtent b="19050" l="0" r="1905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AE4B93" w:rsidRDefault="00683C1B" w:rsidRPr="00AE4B93" w14:paraId="3B5EC53F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  <w:t>٣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-211916</wp:posOffset>
                </wp:positionH>
                <wp:positionV relativeFrom="paragraph">
                  <wp:posOffset>204588</wp:posOffset>
                </wp:positionV>
                <wp:extent cx="647700" cy="647700"/>
                <wp:effectExtent b="0" l="0" r="0" t="0"/>
                <wp:wrapNone/>
                <wp:docPr id="2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b="17145" l="0" r="1587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C1B" w:rsidDel="00000000" w:rsidP="00BF237B" w:rsidRDefault="00683C1B" w:rsidRPr="00AF3711" w14:paraId="022B701A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Del="00000000" w:rsidR="00000000" w:rsidRPr="00AF3711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35300" cy="292100"/>
                <wp:effectExtent b="0" l="0" r="0" t="0"/>
                <wp:wrapNone/>
                <wp:docPr id="2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3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2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9"/>
        <w:gridCol w:w="1327"/>
        <w:tblGridChange w:id="0">
          <w:tblGrid>
            <w:gridCol w:w="1099"/>
            <w:gridCol w:w="1327"/>
          </w:tblGrid>
        </w:tblGridChange>
      </w:tblGrid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الإسلامية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متوسط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الدراسي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-١٤٤٤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الزمن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ساعتان</w:t>
            </w:r>
          </w:p>
        </w:tc>
      </w:tr>
    </w:tbl>
    <w:p w:rsidR="00000000" w:rsidDel="00000000" w:rsidP="00000000" w:rsidRDefault="00000000" w:rsidRPr="00000000" w14:paraId="000000D0">
      <w:pPr>
        <w:bidi w:val="1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800" w:right="1800" w:header="708" w:footer="708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-82358</wp:posOffset>
                </wp:positionH>
                <wp:positionV relativeFrom="paragraph">
                  <wp:posOffset>-878651</wp:posOffset>
                </wp:positionV>
                <wp:extent cx="1118870" cy="657860"/>
                <wp:effectExtent b="254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rotWithShape="1">
                          <a:blip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cap="flat" cmpd="sng" w="19050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-82358</wp:posOffset>
                </wp:positionH>
                <wp:positionV relativeFrom="paragraph">
                  <wp:posOffset>-878651</wp:posOffset>
                </wp:positionV>
                <wp:extent cx="1118870" cy="66040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87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-953769</wp:posOffset>
                </wp:positionV>
                <wp:extent cx="1828800" cy="60071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351EC2" w:rsidRDefault="00AC0E87" w:rsidRPr="00CA41C2" w14:paraId="206FD800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CA41C2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  <w:t>بسم الله الرحمن الرحيم</w:t>
                            </w:r>
                          </w:p>
                          <w:p w:rsidR="00AC0E87" w:rsidDel="00000000" w:rsidP="00351EC2" w:rsidRDefault="00AC0E87" w:rsidRPr="00CA41C2" w14:paraId="7DBE2A6D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CA41C2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  <w:rtl w:val="1"/>
                              </w:rPr>
                              <w:t xml:space="preserve">اجيبي مستعينة بالله  </w:t>
                            </w:r>
                          </w:p>
                          <w:p w:rsidR="00AC0E87" w:rsidDel="00000000" w:rsidP="00351EC2" w:rsidRDefault="00AC0E87" w:rsidRPr="00CA41C2" w14:paraId="036E91CF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-953769</wp:posOffset>
                </wp:positionV>
                <wp:extent cx="1828800" cy="600710"/>
                <wp:effectExtent b="0" l="0" r="0" t="0"/>
                <wp:wrapNone/>
                <wp:docPr id="2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00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1875154</wp:posOffset>
                </wp:positionH>
                <wp:positionV relativeFrom="paragraph">
                  <wp:posOffset>-410209</wp:posOffset>
                </wp:positionV>
                <wp:extent cx="1089660" cy="498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662D40" w:rsidRDefault="00AC0E87" w:rsidRPr="00205A04" w14:paraId="15A1FFC7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u w:val="single"/>
                                <w:rtl w:val="1"/>
                              </w:rPr>
                            </w:pPr>
                            <w:r w:rsidDel="00000000" w:rsidR="00000000" w:rsidRPr="00205A04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u w:val="single"/>
                                <w:rtl w:val="1"/>
                              </w:rPr>
                              <w:t>عدد الأسئلة (٣)</w:t>
                            </w:r>
                          </w:p>
                          <w:p w:rsidR="00AC0E87" w:rsidDel="00000000" w:rsidP="00662D40" w:rsidRDefault="00AC0E87" w:rsidRPr="00205A04" w14:paraId="02DE2CF8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u w:val="single"/>
                              </w:rPr>
                            </w:pPr>
                            <w:r w:rsidDel="00000000" w:rsidR="00000000" w:rsidRPr="00205A04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u w:val="single"/>
                                <w:rtl w:val="1"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1875154</wp:posOffset>
                </wp:positionH>
                <wp:positionV relativeFrom="paragraph">
                  <wp:posOffset>-410209</wp:posOffset>
                </wp:positionV>
                <wp:extent cx="1089660" cy="4984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1">
      <w:pPr>
        <w:bidi w:val="1"/>
        <w:ind w:left="216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-772368</wp:posOffset>
                </wp:positionH>
                <wp:positionV relativeFrom="paragraph">
                  <wp:posOffset>195096</wp:posOffset>
                </wp:positionV>
                <wp:extent cx="690245" cy="690245"/>
                <wp:effectExtent b="8255" l="0" r="825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9F175B" w:rsidRDefault="00AC0E87" w:rsidRPr="00E829DD" w14:paraId="43DC6F91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</w:pPr>
                            <w:r w:rsidDel="00000000" w:rsidR="00000000" w:rsidRPr="00E829DD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٢٠</w:t>
                            </w:r>
                          </w:p>
                          <w:p w:rsidR="00AC0E87" w:rsidDel="00000000" w:rsidP="009F175B" w:rsidRDefault="00AC0E87" w:rsidRPr="00E829DD" w14:paraId="7AB0DE72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</w:rPr>
                            </w:pPr>
                            <w:r w:rsidDel="00000000" w:rsidR="00000000" w:rsidRPr="00E829DD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درجة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-772368</wp:posOffset>
                </wp:positionH>
                <wp:positionV relativeFrom="paragraph">
                  <wp:posOffset>195096</wp:posOffset>
                </wp:positionV>
                <wp:extent cx="698500" cy="6985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bidiVisual w:val="1"/>
        <w:tblW w:w="8291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0"/>
        <w:gridCol w:w="1924"/>
        <w:gridCol w:w="1658"/>
        <w:gridCol w:w="1729"/>
        <w:tblGridChange w:id="0">
          <w:tblGrid>
            <w:gridCol w:w="2980"/>
            <w:gridCol w:w="1924"/>
            <w:gridCol w:w="1658"/>
            <w:gridCol w:w="1729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١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٢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٣</w:t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١-(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الخالق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الكون</w:t>
            </w:r>
            <w:r w:rsidDel="00000000" w:rsidR="00000000" w:rsidRPr="00000000">
              <w:rPr>
                <w:b w:val="1"/>
                <w:rtl w:val="1"/>
              </w:rPr>
              <w:t xml:space="preserve">) .</w:t>
            </w:r>
            <w:r w:rsidDel="00000000" w:rsidR="00000000" w:rsidRPr="00000000">
              <w:rPr>
                <w:b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الإيمان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بتوحيد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الربوبية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الأولوهية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الصفات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٢-</w:t>
            </w:r>
            <w:r w:rsidDel="00000000" w:rsidR="00000000" w:rsidRPr="00000000">
              <w:rPr>
                <w:b w:val="1"/>
                <w:rtl w:val="1"/>
              </w:rPr>
              <w:t xml:space="preserve">عبودية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استجابة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لربه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rtl w:val="1"/>
              </w:rPr>
              <w:t xml:space="preserve">تسمى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عبودية</w:t>
            </w:r>
            <w:r w:rsidDel="00000000" w:rsidR="00000000" w:rsidRPr="00000000">
              <w:rPr>
                <w:b w:val="1"/>
                <w:rtl w:val="1"/>
              </w:rPr>
              <w:t xml:space="preserve">:          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كونية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خاصة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٣-</w:t>
            </w:r>
            <w:r w:rsidDel="00000000" w:rsidR="00000000" w:rsidRPr="00000000">
              <w:rPr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ينافي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بالكلية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يخرج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rtl w:val="1"/>
              </w:rPr>
              <w:t xml:space="preserve">: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أصغر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E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المعصية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الكبيرة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٤-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أركان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شهادة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) -</w:t>
            </w:r>
            <w:r w:rsidDel="00000000" w:rsidR="00000000" w:rsidRPr="00000000">
              <w:rPr>
                <w:b w:val="1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تشركوا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شيئا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أعبدوا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٥- 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محققات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المحرمات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المكروهات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التهاون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E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المواظبة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السنن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٦- (</w:t>
            </w:r>
            <w:r w:rsidDel="00000000" w:rsidR="00000000" w:rsidRPr="00000000">
              <w:rPr>
                <w:b w:val="1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غاسق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وقب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نستعيذ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E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دخل</w:t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الصبح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انفلق</w:t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الساحرات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بالعقد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٧-</w:t>
            </w:r>
            <w:r w:rsidDel="00000000" w:rsidR="00000000" w:rsidRPr="00000000">
              <w:rPr>
                <w:b w:val="1"/>
                <w:rtl w:val="1"/>
              </w:rPr>
              <w:t xml:space="preserve">السورة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أخبرت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بقرب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المسد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الكافرون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F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٨- (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أخرجت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1"/>
              </w:rPr>
              <w:t xml:space="preserve">أثقالها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) : </w:t>
            </w:r>
            <w:r w:rsidDel="00000000" w:rsidR="00000000" w:rsidRPr="00000000">
              <w:rPr>
                <w:b w:val="1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المآء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الموتى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الكنوز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٩- </w:t>
            </w:r>
            <w:r w:rsidDel="00000000" w:rsidR="00000000" w:rsidRPr="00000000">
              <w:rPr>
                <w:b w:val="1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الصمد</w:t>
            </w:r>
            <w:r w:rsidDel="00000000" w:rsidR="00000000" w:rsidRPr="00000000">
              <w:rPr>
                <w:b w:val="1"/>
                <w:rtl w:val="1"/>
              </w:rPr>
              <w:t xml:space="preserve"> ): 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الواحد</w:t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مماثل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F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المقصود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قضاء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الحوائج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١٠- (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جيدها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حبل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مسد</w:t>
            </w:r>
            <w:r w:rsidDel="00000000" w:rsidR="00000000" w:rsidRPr="00000000">
              <w:rPr>
                <w:b w:val="1"/>
                <w:rtl w:val="1"/>
              </w:rPr>
              <w:t xml:space="preserve">):</w:t>
            </w:r>
            <w:r w:rsidDel="00000000" w:rsidR="00000000" w:rsidRPr="00000000">
              <w:rPr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المستفاد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ابغض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مقطوع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الذكر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الجزاء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جنس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المكذبين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١١- </w:t>
            </w:r>
            <w:r w:rsidDel="00000000" w:rsidR="00000000" w:rsidRPr="00000000">
              <w:rPr>
                <w:b w:val="1"/>
                <w:rtl w:val="1"/>
              </w:rPr>
              <w:t xml:space="preserve">صحابي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جليل</w:t>
            </w:r>
            <w:r w:rsidDel="00000000" w:rsidR="00000000" w:rsidRPr="00000000">
              <w:rPr>
                <w:b w:val="1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rtl w:val="1"/>
              </w:rPr>
              <w:t xml:space="preserve"> -(</w:t>
            </w:r>
            <w:r w:rsidDel="00000000" w:rsidR="00000000" w:rsidRPr="00000000">
              <w:rPr>
                <w:b w:val="1"/>
                <w:rtl w:val="1"/>
              </w:rPr>
              <w:t xml:space="preserve">أشار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الخندق</w:t>
            </w:r>
            <w:r w:rsidDel="00000000" w:rsidR="00000000" w:rsidRPr="00000000">
              <w:rPr>
                <w:b w:val="1"/>
                <w:rtl w:val="1"/>
              </w:rPr>
              <w:t xml:space="preserve"> ) :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الأغر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المزني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عثمان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عفان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0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الفارسي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١٢-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الصالح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شبهه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بالرباط</w:t>
            </w:r>
            <w:r w:rsidDel="00000000" w:rsidR="00000000" w:rsidRPr="00000000">
              <w:rPr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إسباغ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الوضوء</w:t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انتظار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الصلاة</w:t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الإخلاص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١٣-  </w:t>
            </w:r>
            <w:r w:rsidDel="00000000" w:rsidR="00000000" w:rsidRPr="00000000">
              <w:rPr>
                <w:b w:val="1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يشاك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شوكة</w:t>
            </w:r>
            <w:r w:rsidDel="00000000" w:rsidR="00000000" w:rsidRPr="00000000">
              <w:rPr>
                <w:b w:val="1"/>
                <w:rtl w:val="1"/>
              </w:rPr>
              <w:t xml:space="preserve">): 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0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المصائب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تكفر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الذنوب</w:t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أحب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التسبيح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١٤-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الأذى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الدواء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الأذكار</w:t>
            </w:r>
          </w:p>
        </w:tc>
        <w:tc>
          <w:tcPr/>
          <w:p w:rsidR="00000000" w:rsidDel="00000000" w:rsidP="00000000" w:rsidRDefault="00000000" w:rsidRPr="00000000" w14:paraId="000001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لبس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الملابس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للوقاية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البرد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١٥- </w:t>
            </w:r>
            <w:r w:rsidDel="00000000" w:rsidR="00000000" w:rsidRPr="00000000">
              <w:rPr>
                <w:b w:val="1"/>
                <w:rtl w:val="1"/>
              </w:rPr>
              <w:t xml:space="preserve">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قول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الحمد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rtl w:val="1"/>
              </w:rPr>
              <w:t xml:space="preserve"> ): </w:t>
            </w:r>
            <w:r w:rsidDel="00000000" w:rsidR="00000000" w:rsidRPr="00000000">
              <w:rPr>
                <w:b w:val="1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جاء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تملأ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الميزان</w:t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تملأ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السموات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حسنات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١٦- </w:t>
            </w:r>
            <w:r w:rsidDel="00000000" w:rsidR="00000000" w:rsidRPr="00000000">
              <w:rPr>
                <w:b w:val="1"/>
                <w:rtl w:val="1"/>
              </w:rPr>
              <w:t xml:space="preserve">يسن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ترديد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الأذان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فيقال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rtl w:val="1"/>
              </w:rPr>
              <w:t xml:space="preserve">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rtl w:val="1"/>
              </w:rPr>
              <w:t xml:space="preserve">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rtl w:val="1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لاإله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1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ولاقوة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بالله</w:t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١٧-</w:t>
            </w:r>
            <w:r w:rsidDel="00000000" w:rsidR="00000000" w:rsidRPr="00000000">
              <w:rPr>
                <w:b w:val="1"/>
                <w:rtl w:val="1"/>
              </w:rPr>
              <w:t xml:space="preserve">مريض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يعجز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الوضوء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التيمم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فالحكم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تسقط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الصلاة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يصلي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حاله</w:t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يؤخرها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شفاءه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١٨- </w:t>
            </w:r>
            <w:r w:rsidDel="00000000" w:rsidR="00000000" w:rsidRPr="00000000">
              <w:rPr>
                <w:b w:val="1"/>
                <w:rtl w:val="1"/>
              </w:rPr>
              <w:t xml:space="preserve">النجاسة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المخففة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يقصد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ولغ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البالغ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1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الرضيع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١٩- </w:t>
            </w:r>
            <w:r w:rsidDel="00000000" w:rsidR="00000000" w:rsidRPr="00000000">
              <w:rPr>
                <w:b w:val="1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الوضوء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2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النوم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2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المصحف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٢٠- </w:t>
            </w:r>
            <w:r w:rsidDel="00000000" w:rsidR="00000000" w:rsidRPr="00000000">
              <w:rPr>
                <w:b w:val="1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يجوز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الاستجمار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2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2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القماش</w:t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البلاستيك</w:t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العظام</w:t>
            </w:r>
          </w:p>
        </w:tc>
      </w:tr>
    </w:tbl>
    <w:p w:rsidR="00000000" w:rsidDel="00000000" w:rsidP="00000000" w:rsidRDefault="00000000" w:rsidRPr="00000000" w14:paraId="000001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b="19050" l="0" r="1905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537698" w:rsidRDefault="00AC0E87" w:rsidRPr="004A569C" w14:paraId="6E52B445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Del="00000000" w:rsidR="00000000" w:rsidRPr="004A569C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44"/>
                                <w:szCs w:val="44"/>
                                <w:rtl w:val="1"/>
                              </w:rPr>
                              <w:t>١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47700" cy="64770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177165</wp:posOffset>
                </wp:positionV>
                <wp:extent cx="735330" cy="735330"/>
                <wp:effectExtent b="13970" l="0" r="1397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6A3022" w:rsidRDefault="00AC0E87" w:rsidRPr="00915A06" w14:paraId="75DABAD1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915A06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١٠ درجات</w:t>
                            </w:r>
                            <w:r w:rsidDel="00000000" w:rsidR="00000000" w:rsidRPr="00915A06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177165</wp:posOffset>
                </wp:positionV>
                <wp:extent cx="749300" cy="74930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b="15875" l="0" r="1714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82700" cy="546100"/>
                <wp:effectExtent b="0" l="0" r="0" t="0"/>
                <wp:wrapNone/>
                <wp:docPr id="2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0"/>
        </w:rPr>
        <w:t xml:space="preserve">:                                                      </w:t>
      </w:r>
    </w:p>
    <w:p w:rsidR="00000000" w:rsidDel="00000000" w:rsidP="00000000" w:rsidRDefault="00000000" w:rsidRPr="00000000" w14:paraId="0000012E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2F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زاوجي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الموضوع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والنص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الشرعي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( ٤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3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١-</w:t>
      </w:r>
      <w:r w:rsidDel="00000000" w:rsidR="00000000" w:rsidRPr="00000000">
        <w:rPr>
          <w:b w:val="1"/>
          <w:sz w:val="28"/>
          <w:szCs w:val="28"/>
          <w:rtl w:val="1"/>
        </w:rPr>
        <w:t xml:space="preserve">حال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القيامة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٢-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فضائل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التوحيد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٣-</w:t>
      </w:r>
      <w:r w:rsidDel="00000000" w:rsidR="00000000" w:rsidRPr="00000000">
        <w:rPr>
          <w:b w:val="1"/>
          <w:sz w:val="28"/>
          <w:szCs w:val="28"/>
          <w:rtl w:val="1"/>
        </w:rPr>
        <w:t xml:space="preserve">وصف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الجبال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القيامة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٤-</w:t>
      </w:r>
      <w:r w:rsidDel="00000000" w:rsidR="00000000" w:rsidRPr="00000000">
        <w:rPr>
          <w:b w:val="1"/>
          <w:sz w:val="28"/>
          <w:szCs w:val="28"/>
          <w:rtl w:val="1"/>
        </w:rPr>
        <w:t xml:space="preserve">يجازي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اليسير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بالأجر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الكبير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3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85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91"/>
        <w:gridCol w:w="3512"/>
        <w:tblGridChange w:id="0">
          <w:tblGrid>
            <w:gridCol w:w="4991"/>
            <w:gridCol w:w="3512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الكريمة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١-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كالعهن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المنفوش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rPr>
                <w:b w:val="1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الجبال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القيامة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٢-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أولئك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مهتدون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13D">
            <w:pPr>
              <w:bidi w:val="1"/>
              <w:rPr>
                <w:b w:val="1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فضائل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التوحيد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٣-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وسبحان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تملأمابين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السموات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rPr>
                <w:b w:val="1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يجازي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اليسير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بالأجر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الكبير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٤-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كالفراش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المبثوث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rPr>
                <w:b w:val="1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القيامة</w:t>
            </w:r>
          </w:p>
        </w:tc>
      </w:tr>
    </w:tbl>
    <w:p w:rsidR="00000000" w:rsidDel="00000000" w:rsidP="00000000" w:rsidRDefault="00000000" w:rsidRPr="00000000" w14:paraId="0000014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43">
      <w:pPr>
        <w:numPr>
          <w:ilvl w:val="0"/>
          <w:numId w:val="2"/>
        </w:numPr>
        <w:bidi w:val="1"/>
        <w:ind w:left="720" w:hanging="36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١-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المدة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الحائل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دراستك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(٦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درجات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144">
      <w:pPr>
        <w:bidi w:val="1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تنتهي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حاجتها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ثلاثة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بلياليها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وليلة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)       </w:t>
      </w:r>
    </w:p>
    <w:p w:rsidR="00000000" w:rsidDel="00000000" w:rsidP="00000000" w:rsidRDefault="00000000" w:rsidRPr="00000000" w14:paraId="0000014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3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2"/>
        <w:gridCol w:w="3100"/>
        <w:gridCol w:w="3100"/>
        <w:tblGridChange w:id="0">
          <w:tblGrid>
            <w:gridCol w:w="3102"/>
            <w:gridCol w:w="3100"/>
            <w:gridCol w:w="3100"/>
          </w:tblGrid>
        </w:tblGridChange>
      </w:tblGrid>
      <w:tr>
        <w:trPr>
          <w:cantSplit w:val="0"/>
          <w:trHeight w:val="843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للمقيم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للمسافر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الجبيرة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العصابة</w:t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وليلة</w:t>
            </w:r>
          </w:p>
          <w:p w:rsidR="00000000" w:rsidDel="00000000" w:rsidP="00000000" w:rsidRDefault="00000000" w:rsidRPr="00000000" w14:paraId="0000014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rPr>
                <w:b w:val="1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ثلاثة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أيام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بلياليها</w:t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حتى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تنتهي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إليها</w:t>
            </w:r>
          </w:p>
        </w:tc>
      </w:tr>
    </w:tbl>
    <w:p w:rsidR="00000000" w:rsidDel="00000000" w:rsidP="00000000" w:rsidRDefault="00000000" w:rsidRPr="00000000" w14:paraId="0000014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14F">
      <w:pPr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٢-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رتبي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الأعمال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الأفضلية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ورد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حديث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(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أحب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الأعمال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):</w:t>
      </w:r>
    </w:p>
    <w:p w:rsidR="00000000" w:rsidDel="00000000" w:rsidP="00000000" w:rsidRDefault="00000000" w:rsidRPr="00000000" w14:paraId="0000015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الجهاد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سبيل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الصلاة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الوالدين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tbl>
      <w:tblPr>
        <w:tblStyle w:val="Table13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5"/>
        <w:gridCol w:w="2765"/>
        <w:gridCol w:w="2766"/>
        <w:tblGridChange w:id="0">
          <w:tblGrid>
            <w:gridCol w:w="2765"/>
            <w:gridCol w:w="2765"/>
            <w:gridCol w:w="2766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١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٢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وقتها</w:t>
            </w:r>
          </w:p>
          <w:p w:rsidR="00000000" w:rsidDel="00000000" w:rsidP="00000000" w:rsidRDefault="00000000" w:rsidRPr="00000000" w14:paraId="000001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بر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الوالدين</w:t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الجهاد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سبيل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8">
      <w:pPr>
        <w:bidi w:val="1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15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b="15240" l="0" r="1524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AE4B93" w:rsidRDefault="00AC0E87" w:rsidRPr="00AE4B93" w14:paraId="633DD896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Del="00000000" w:rsidR="00000000" w:rsidRPr="00AE4B93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  <w:t>٢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36600" cy="7366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78199</wp:posOffset>
                </wp:positionH>
                <wp:positionV relativeFrom="paragraph">
                  <wp:posOffset>5777</wp:posOffset>
                </wp:positionV>
                <wp:extent cx="837565" cy="837565"/>
                <wp:effectExtent b="13335" l="0" r="1333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355FA7" w:rsidRDefault="00AC0E87" w:rsidRPr="00355FA7" w14:paraId="56AAEBA6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</w:rPr>
                            </w:pPr>
                            <w:r w:rsidDel="00000000" w:rsidR="00000000" w:rsidRPr="00355FA7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١٠ درجات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78199</wp:posOffset>
                </wp:positionH>
                <wp:positionV relativeFrom="paragraph">
                  <wp:posOffset>5777</wp:posOffset>
                </wp:positionV>
                <wp:extent cx="850900" cy="850900"/>
                <wp:effectExtent b="0" l="0" r="0" t="0"/>
                <wp:wrapNone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b="12065" l="0" r="698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2E6182" w:rsidRDefault="00AC0E87" w:rsidRPr="00000000" w14:paraId="262DA2E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8800" cy="406400"/>
                <wp:effectExtent b="0" l="0" r="0" t="0"/>
                <wp:wrapNone/>
                <wp:docPr id="3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6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bidi w:val="1"/>
        <w:ind w:left="800" w:hanging="36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المصطلح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المعني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:( ٥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درجات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).       </w:t>
      </w:r>
    </w:p>
    <w:p w:rsidR="00000000" w:rsidDel="00000000" w:rsidP="00000000" w:rsidRDefault="00000000" w:rsidRPr="00000000" w14:paraId="00000165">
      <w:pPr>
        <w:bidi w:val="1"/>
        <w:ind w:left="80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69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2"/>
        <w:gridCol w:w="1382"/>
        <w:gridCol w:w="1383"/>
        <w:gridCol w:w="1383"/>
        <w:gridCol w:w="1383"/>
        <w:tblGridChange w:id="0">
          <w:tblGrid>
            <w:gridCol w:w="1382"/>
            <w:gridCol w:w="1382"/>
            <w:gridCol w:w="1383"/>
            <w:gridCol w:w="1383"/>
            <w:gridCol w:w="13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الكنود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التوحيد</w:t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الخناس</w:t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التوبة</w:t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أفواجا</w:t>
            </w:r>
          </w:p>
        </w:tc>
      </w:tr>
    </w:tbl>
    <w:p w:rsidR="00000000" w:rsidDel="00000000" w:rsidP="00000000" w:rsidRDefault="00000000" w:rsidRPr="00000000" w14:paraId="0000016C">
      <w:pPr>
        <w:bidi w:val="1"/>
        <w:ind w:left="8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16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81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1"/>
        <w:gridCol w:w="6803"/>
        <w:tblGridChange w:id="0">
          <w:tblGrid>
            <w:gridCol w:w="1351"/>
            <w:gridCol w:w="6803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6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المصطلح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7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المعنى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bidi w:val="1"/>
              <w:ind w:left="360" w:firstLine="0"/>
              <w:rPr>
                <w:b w:val="1"/>
                <w:color w:val="bf8f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bf8f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32"/>
                <w:szCs w:val="32"/>
                <w:rtl w:val="1"/>
              </w:rPr>
              <w:t xml:space="preserve">التوبة</w:t>
            </w:r>
          </w:p>
        </w:tc>
        <w:tc>
          <w:tcPr/>
          <w:p w:rsidR="00000000" w:rsidDel="00000000" w:rsidP="00000000" w:rsidRDefault="00000000" w:rsidRPr="00000000" w14:paraId="0000017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الندم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الذنب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العزم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العودة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ورد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الحقوق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أهلها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bidi w:val="1"/>
              <w:rPr>
                <w:b w:val="1"/>
                <w:color w:val="806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806000"/>
                <w:sz w:val="32"/>
                <w:szCs w:val="32"/>
                <w:rtl w:val="1"/>
              </w:rPr>
              <w:t xml:space="preserve">أفواجا</w:t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جماعات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تلو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جماعات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bidi w:val="1"/>
              <w:rPr>
                <w:b w:val="1"/>
                <w:color w:val="806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806000"/>
                <w:sz w:val="32"/>
                <w:szCs w:val="32"/>
                <w:rtl w:val="1"/>
              </w:rPr>
              <w:t xml:space="preserve">التوحيد</w:t>
            </w:r>
          </w:p>
        </w:tc>
        <w:tc>
          <w:tcPr/>
          <w:p w:rsidR="00000000" w:rsidDel="00000000" w:rsidP="00000000" w:rsidRDefault="00000000" w:rsidRPr="00000000" w14:paraId="0000017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إفراد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بالربوبية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الأولوهية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806000"/>
                <w:sz w:val="32"/>
                <w:szCs w:val="32"/>
                <w:rtl w:val="1"/>
              </w:rPr>
              <w:t xml:space="preserve">الكنود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الجحود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المصائب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ينسى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النعم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bidi w:val="1"/>
              <w:rPr>
                <w:b w:val="1"/>
                <w:color w:val="806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806000"/>
                <w:sz w:val="32"/>
                <w:szCs w:val="32"/>
                <w:rtl w:val="1"/>
              </w:rPr>
              <w:t xml:space="preserve">الخناس</w:t>
            </w:r>
          </w:p>
        </w:tc>
        <w:tc>
          <w:tcPr/>
          <w:p w:rsidR="00000000" w:rsidDel="00000000" w:rsidP="00000000" w:rsidRDefault="00000000" w:rsidRPr="00000000" w14:paraId="0000017A">
            <w:pPr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يختفي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7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bidi w:val="1"/>
        <w:ind w:left="800" w:hanging="36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مثلي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للمسائل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مثال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واحد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فقط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: (٥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درجات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17F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1"/>
        <w:gridCol w:w="5585"/>
        <w:tblGridChange w:id="0">
          <w:tblGrid>
            <w:gridCol w:w="2711"/>
            <w:gridCol w:w="558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المسألة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المثال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١-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نهر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الكوثر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rPr>
                <w:b w:val="1"/>
                <w:color w:val="bf8f00"/>
              </w:rPr>
            </w:pPr>
            <w:r w:rsidDel="00000000" w:rsidR="00000000" w:rsidRPr="00000000">
              <w:rPr>
                <w:b w:val="1"/>
                <w:color w:val="bf8f00"/>
                <w:rtl w:val="1"/>
              </w:rPr>
              <w:t xml:space="preserve">أبيض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اللبن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أحلى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العسل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شرب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منه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rtl w:val="1"/>
              </w:rPr>
              <w:t xml:space="preserve">يظمأ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٢-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آداب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قضاء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b="12700" l="0" r="1270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41500" cy="1841500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00" cy="1841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rPr>
                <w:b w:val="1"/>
                <w:color w:val="bf8f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يحرم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استقبال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القبلة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استدبارها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دعاء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الخلاء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والخروج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الدخول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بالرجل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اليسرى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الخروج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باليمنى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البعد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أنظار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color w:val="bf8f00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٣-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الخيل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أقسم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العاديات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ضبحا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الموريات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قدحا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فالمتغيرات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صبحا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٤-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الأصغر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rPr>
                <w:b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الحلف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بغير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لولا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f8f00"/>
                <w:sz w:val="28"/>
                <w:szCs w:val="28"/>
                <w:rtl w:val="1"/>
              </w:rPr>
              <w:t xml:space="preserve">فلان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٥-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آداب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المشي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rPr>
                <w:b w:val="1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المشي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بسكينة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قار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الخروج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مبكرا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تشبيك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806000"/>
                <w:sz w:val="28"/>
                <w:szCs w:val="28"/>
                <w:rtl w:val="1"/>
              </w:rPr>
              <w:t xml:space="preserve">الأصابع</w:t>
            </w:r>
          </w:p>
        </w:tc>
      </w:tr>
    </w:tbl>
    <w:p w:rsidR="00000000" w:rsidDel="00000000" w:rsidP="00000000" w:rsidRDefault="00000000" w:rsidRPr="00000000" w14:paraId="0000018C">
      <w:pPr>
        <w:bidi w:val="1"/>
        <w:rPr>
          <w:b w:val="1"/>
          <w:sz w:val="32"/>
          <w:szCs w:val="32"/>
          <w:u w:val="single"/>
        </w:rPr>
        <w:sectPr>
          <w:type w:val="continuous"/>
          <w:pgSz w:h="16838" w:w="11906" w:orient="portrait"/>
          <w:pgMar w:bottom="1440" w:top="1440" w:left="1800" w:right="1800" w:header="708" w:footer="708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-211916</wp:posOffset>
                </wp:positionH>
                <wp:positionV relativeFrom="paragraph">
                  <wp:posOffset>204588</wp:posOffset>
                </wp:positionV>
                <wp:extent cx="628650" cy="628650"/>
                <wp:effectExtent b="19050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AE4B93" w:rsidRDefault="00AC0E87" w:rsidRPr="00AE4B93" w14:paraId="47DD1D50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  <w:t>٣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-211916</wp:posOffset>
                </wp:positionH>
                <wp:positionV relativeFrom="paragraph">
                  <wp:posOffset>204588</wp:posOffset>
                </wp:positionV>
                <wp:extent cx="647700" cy="647700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b="17145" l="0" r="158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E87" w:rsidDel="00000000" w:rsidP="00BF237B" w:rsidRDefault="00AC0E87" w:rsidRPr="00AF3711" w14:paraId="19BDDB35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Del="00000000" w:rsidR="00000000" w:rsidRPr="00AF3711">
                              <w:rPr>
                                <w:rFonts w:hint="cs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35300" cy="29210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3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D">
      <w:pPr>
        <w:bidi w:val="1"/>
        <w:spacing w:after="200" w:line="276" w:lineRule="auto"/>
        <w:jc w:val="center"/>
        <w:rPr>
          <w:rFonts w:ascii="Adobe Arabic" w:cs="Adobe Arabic" w:eastAsia="Adobe Arabic" w:hAnsi="Adobe Arabic"/>
          <w:b w:val="1"/>
        </w:rPr>
      </w:pP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بسم</w:t>
      </w: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 </w:t>
      </w: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الله</w:t>
      </w: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 </w:t>
      </w: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الرحمن</w:t>
      </w: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 </w:t>
      </w:r>
      <w:r w:rsidDel="00000000" w:rsidR="00000000" w:rsidRPr="00000000">
        <w:rPr>
          <w:rFonts w:ascii="Adobe Arabic" w:cs="Adobe Arabic" w:eastAsia="Adobe Arabic" w:hAnsi="Adobe Arabic"/>
          <w:b w:val="1"/>
          <w:rtl w:val="1"/>
        </w:rPr>
        <w:t xml:space="preserve">الرحيم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F5" w:rsidDel="00000000" w:rsidP="00000000" w:rsidRDefault="001231F5" w:rsidRPr="001B6C05" w14:paraId="79B0574E" w14:textId="77777777">
                            <w:pPr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B6C0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1231F5" w:rsidDel="00000000" w:rsidP="00000000" w:rsidRDefault="001231F5" w:rsidRPr="001B6C05" w14:paraId="7D12397A" w14:textId="77777777">
                            <w:pPr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B6C0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وزارة التعليم</w:t>
                            </w:r>
                          </w:p>
                          <w:p w:rsidR="001231F5" w:rsidDel="00000000" w:rsidP="00000000" w:rsidRDefault="001231F5" w:rsidRPr="001B6C05" w14:paraId="3F33FE1F" w14:textId="77777777">
                            <w:pPr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إدارة التعليم بمحافظة ......</w:t>
                            </w:r>
                          </w:p>
                          <w:p w:rsidR="001231F5" w:rsidDel="00000000" w:rsidP="00000000" w:rsidRDefault="001231F5" w:rsidRPr="001B6C05" w14:paraId="48A8CE64" w14:textId="77777777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b="0" l="0" r="0" t="0"/>
                <wp:wrapNone/>
                <wp:docPr id="2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10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-430305</wp:posOffset>
                </wp:positionH>
                <wp:positionV relativeFrom="paragraph">
                  <wp:posOffset>-322728</wp:posOffset>
                </wp:positionV>
                <wp:extent cx="2312894" cy="1667435"/>
                <wp:effectExtent b="9525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rotWithShape="1">
                          <a:blip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-430305</wp:posOffset>
                </wp:positionH>
                <wp:positionV relativeFrom="paragraph">
                  <wp:posOffset>-322728</wp:posOffset>
                </wp:positionV>
                <wp:extent cx="2312894" cy="1676960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2894" cy="1676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E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spacing w:after="20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spacing w:after="20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b="19050" l="0" r="1016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F5" w:rsidDel="00000000" w:rsidP="006240EE" w:rsidRDefault="001231F5" w:rsidRPr="00743A53" w14:paraId="77332100" w14:textId="724DC2D9">
                            <w:pPr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743A53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اسم الطالب/ة رباعيا:.............</w:t>
                            </w:r>
                            <w:r w:rsidDel="00000000" w:rsidR="00331FB7" w:rsidRPr="00000000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…………..</w:t>
                            </w:r>
                          </w:p>
                          <w:p w:rsidR="001231F5" w:rsidDel="00000000" w:rsidP="006240EE" w:rsidRDefault="001231F5" w:rsidRPr="00000000" w14:paraId="7F85F8B4" w14:textId="72FF38C9">
                            <w:pPr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743A53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الصف:......................</w:t>
                            </w:r>
                            <w:r w:rsidDel="00000000" w:rsidR="00331FB7" w:rsidRPr="00000000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……………..</w:t>
                            </w:r>
                          </w:p>
                          <w:p w:rsidR="00331FB7" w:rsidDel="00000000" w:rsidP="006240EE" w:rsidRDefault="00331FB7" w:rsidRPr="00743A53" w14:paraId="5C48D7BB" w14:textId="77777777">
                            <w:pPr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1231F5" w:rsidDel="00000000" w:rsidP="006F1920" w:rsidRDefault="001231F5" w:rsidRPr="00743A53" w14:paraId="51A30D65" w14:textId="77777777">
                            <w:pPr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743A53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رقم الجلوس:(        )</w:t>
                            </w:r>
                          </w:p>
                          <w:p w:rsidR="001231F5" w:rsidDel="00000000" w:rsidP="006F1920" w:rsidRDefault="001231F5" w:rsidRPr="00743A53" w14:paraId="7745CD34" w14:textId="77777777">
                            <w:pPr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743A53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  <w:p w:rsidR="001231F5" w:rsidDel="00000000" w:rsidP="00BE3124" w:rsidRDefault="001231F5" w:rsidRPr="00743A53" w14:paraId="4BDE4B36" w14:textId="77777777">
                            <w:pPr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743A53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92948" cy="1740274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948" cy="1740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3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-47533</wp:posOffset>
                </wp:positionH>
                <wp:positionV relativeFrom="paragraph">
                  <wp:posOffset>67673</wp:posOffset>
                </wp:positionV>
                <wp:extent cx="1908810" cy="1637030"/>
                <wp:effectExtent b="13970" l="0" r="889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F5" w:rsidDel="00000000" w:rsidP="008A6C83" w:rsidRDefault="001231F5" w:rsidRPr="000A1302" w14:paraId="765CCABA" w14:textId="77777777">
                            <w:pPr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A1302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المادة : الدراسات الإسلامية </w:t>
                            </w:r>
                          </w:p>
                          <w:p w:rsidR="001231F5" w:rsidDel="00000000" w:rsidP="008A6C83" w:rsidRDefault="001231F5" w:rsidRPr="000A1302" w14:paraId="60DA3E40" w14:textId="77777777">
                            <w:pPr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A1302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الزمن : ساعتان</w:t>
                            </w:r>
                          </w:p>
                          <w:p w:rsidR="001231F5" w:rsidDel="00000000" w:rsidP="008A6C83" w:rsidRDefault="001231F5" w:rsidRPr="000A1302" w14:paraId="2F9300AE" w14:textId="77777777">
                            <w:pPr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عدد أوراق الأسئلة : </w:t>
                            </w:r>
                          </w:p>
                          <w:p w:rsidR="001231F5" w:rsidDel="00000000" w:rsidP="008A6C83" w:rsidRDefault="001231F5" w:rsidRPr="000A1302" w14:paraId="358DEE79" w14:textId="77777777">
                            <w:pPr>
                              <w:rPr>
                                <w:rFonts w:cs="Akhbar MT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-47533</wp:posOffset>
                </wp:positionH>
                <wp:positionV relativeFrom="paragraph">
                  <wp:posOffset>67673</wp:posOffset>
                </wp:positionV>
                <wp:extent cx="1917700" cy="1651000"/>
                <wp:effectExtent b="0" l="0" r="0" t="0"/>
                <wp:wrapNone/>
                <wp:docPr id="2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7700" cy="165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4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8078.0" w:type="dxa"/>
        <w:jc w:val="left"/>
        <w:tblInd w:w="-9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1111"/>
        <w:gridCol w:w="1133"/>
        <w:gridCol w:w="1136"/>
        <w:gridCol w:w="1413"/>
        <w:gridCol w:w="1320"/>
        <w:tblGridChange w:id="0">
          <w:tblGrid>
            <w:gridCol w:w="1965"/>
            <w:gridCol w:w="1111"/>
            <w:gridCol w:w="1133"/>
            <w:gridCol w:w="1136"/>
            <w:gridCol w:w="1413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9A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السؤال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B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الأول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C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الثاني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D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الثالث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E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المصحح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F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المراجع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0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المستحقة</w:t>
            </w:r>
          </w:p>
        </w:tc>
        <w:tc>
          <w:tcPr/>
          <w:p w:rsidR="00000000" w:rsidDel="00000000" w:rsidP="00000000" w:rsidRDefault="00000000" w:rsidRPr="00000000" w14:paraId="000001A1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A4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A5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6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الكلية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7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٢٠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8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9">
            <w:pPr>
              <w:tabs>
                <w:tab w:val="left" w:pos="1676"/>
              </w:tabs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10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tabs>
          <w:tab w:val="left" w:pos="1676"/>
        </w:tabs>
        <w:bidi w:val="1"/>
        <w:spacing w:after="200"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AD">
      <w:pPr>
        <w:bidi w:val="1"/>
        <w:spacing w:after="200" w:line="276" w:lineRule="auto"/>
        <w:rPr/>
        <w:sectPr>
          <w:type w:val="nextPage"/>
          <w:pgSz w:h="16838" w:w="11906" w:orient="portrait"/>
          <w:pgMar w:bottom="1440" w:top="1440" w:left="1800" w:right="1800" w:header="708" w:footer="708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b="19050" l="0" r="1905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F5" w:rsidDel="00000000" w:rsidP="006240EE" w:rsidRDefault="001231F5" w:rsidRPr="00000000" w14:paraId="5F29D76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1231F5" w:rsidDel="00000000" w:rsidP="006240EE" w:rsidRDefault="001231F5" w:rsidRPr="00000000" w14:paraId="63387828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1231F5" w:rsidDel="00000000" w:rsidP="006240EE" w:rsidRDefault="001231F5" w:rsidRPr="00000000" w14:paraId="08668128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1231F5" w:rsidDel="00000000" w:rsidP="006240EE" w:rsidRDefault="001231F5" w:rsidRPr="006240EE" w14:paraId="5F75A137" w14:textId="7777777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44"/>
                                <w:szCs w:val="44"/>
                                <w:rtl w:val="1"/>
                              </w:rPr>
                              <w:t>40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114550" cy="16002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60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b="28575" l="0" r="1905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114550" cy="38100"/>
                <wp:effectExtent b="0" l="0" r="0" t="0"/>
                <wp:wrapNone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b="104775" l="57150" r="76200" t="3810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F5" w:rsidDel="00000000" w:rsidP="006240EE" w:rsidRDefault="001231F5" w:rsidRPr="006240EE" w14:paraId="49781AC0" w14:textId="77777777">
                            <w:pPr>
                              <w:jc w:val="center"/>
                              <w:rPr>
                                <w:rFonts w:cs="Times New Roman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6240EE">
                              <w:rPr>
                                <w:rFonts w:ascii="Arial" w:cs="Arial" w:hAnsi="Arial" w:hint="cs"/>
                                <w:b w:val="1"/>
                                <w:bCs w:val="1"/>
                                <w:rtl w:val="1"/>
                              </w:rPr>
                              <w:t>الدرجة</w:t>
                            </w:r>
                            <w:r w:rsidDel="00000000" w:rsidR="00000000" w:rsidRPr="006240EE">
                              <w:rPr>
                                <w:rFonts w:cstheme="minorHAnsi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1231F5" w:rsidDel="00000000" w:rsidP="006240EE" w:rsidRDefault="001231F5" w:rsidRPr="006240EE" w14:paraId="1FA72213" w14:textId="77777777">
                            <w:pPr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6240EE">
                              <w:rPr>
                                <w:rFonts w:ascii="Arial" w:cs="Arial" w:hAnsi="Arial" w:hint="cs"/>
                                <w:b w:val="1"/>
                                <w:bCs w:val="1"/>
                                <w:rtl w:val="1"/>
                              </w:rPr>
                              <w:t>المستحقة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1009650" cy="914400"/>
                <wp:effectExtent b="0" l="0" r="0" t="0"/>
                <wp:wrapNone/>
                <wp:docPr id="3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b="95250" l="57150" r="76200" t="3810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F5" w:rsidDel="00000000" w:rsidP="006240EE" w:rsidRDefault="001231F5" w:rsidRPr="006240EE" w14:paraId="31ACC713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6240EE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1009650" cy="933450"/>
                <wp:effectExtent b="0" l="0" r="0" t="0"/>
                <wp:wrapNone/>
                <wp:docPr id="2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rPr/>
        <w:sectPr>
          <w:type w:val="nextPage"/>
          <w:pgSz w:h="16838" w:w="11906" w:orient="portrait"/>
          <w:pgMar w:bottom="1440" w:top="1440" w:left="1800" w:right="180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bidi w:val="1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dobe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800" w:hanging="360"/>
      </w:pPr>
      <w:rPr/>
    </w:lvl>
    <w:lvl w:ilvl="1">
      <w:start w:val="1"/>
      <w:numFmt w:val="lowerLetter"/>
      <w:lvlText w:val="%2."/>
      <w:lvlJc w:val="left"/>
      <w:pPr>
        <w:ind w:left="1520" w:hanging="360"/>
      </w:pPr>
      <w:rPr/>
    </w:lvl>
    <w:lvl w:ilvl="2">
      <w:start w:val="1"/>
      <w:numFmt w:val="lowerRoman"/>
      <w:lvlText w:val="%3."/>
      <w:lvlJc w:val="right"/>
      <w:pPr>
        <w:ind w:left="2240" w:hanging="180"/>
      </w:pPr>
      <w:rPr/>
    </w:lvl>
    <w:lvl w:ilvl="3">
      <w:start w:val="1"/>
      <w:numFmt w:val="decimal"/>
      <w:lvlText w:val="%4."/>
      <w:lvlJc w:val="left"/>
      <w:pPr>
        <w:ind w:left="2960" w:hanging="360"/>
      </w:pPr>
      <w:rPr/>
    </w:lvl>
    <w:lvl w:ilvl="4">
      <w:start w:val="1"/>
      <w:numFmt w:val="lowerLetter"/>
      <w:lvlText w:val="%5."/>
      <w:lvlJc w:val="left"/>
      <w:pPr>
        <w:ind w:left="3680" w:hanging="360"/>
      </w:pPr>
      <w:rPr/>
    </w:lvl>
    <w:lvl w:ilvl="5">
      <w:start w:val="1"/>
      <w:numFmt w:val="lowerRoman"/>
      <w:lvlText w:val="%6."/>
      <w:lvlJc w:val="right"/>
      <w:pPr>
        <w:ind w:left="4400" w:hanging="180"/>
      </w:pPr>
      <w:rPr/>
    </w:lvl>
    <w:lvl w:ilvl="6">
      <w:start w:val="1"/>
      <w:numFmt w:val="decimal"/>
      <w:lvlText w:val="%7."/>
      <w:lvlJc w:val="left"/>
      <w:pPr>
        <w:ind w:left="5120" w:hanging="360"/>
      </w:pPr>
      <w:rPr/>
    </w:lvl>
    <w:lvl w:ilvl="7">
      <w:start w:val="1"/>
      <w:numFmt w:val="lowerLetter"/>
      <w:lvlText w:val="%8."/>
      <w:lvlJc w:val="left"/>
      <w:pPr>
        <w:ind w:left="5840" w:hanging="360"/>
      </w:pPr>
      <w:rPr/>
    </w:lvl>
    <w:lvl w:ilvl="8">
      <w:start w:val="1"/>
      <w:numFmt w:val="lowerRoman"/>
      <w:lvlText w:val="%9."/>
      <w:lvlJc w:val="right"/>
      <w:pPr>
        <w:ind w:left="656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22" Type="http://schemas.openxmlformats.org/officeDocument/2006/relationships/image" Target="media/image16.png"/><Relationship Id="rId21" Type="http://schemas.openxmlformats.org/officeDocument/2006/relationships/image" Target="media/image24.png"/><Relationship Id="rId24" Type="http://schemas.openxmlformats.org/officeDocument/2006/relationships/image" Target="media/image29.png"/><Relationship Id="rId23" Type="http://schemas.openxmlformats.org/officeDocument/2006/relationships/image" Target="media/image19.png"/><Relationship Id="rId1" Type="http://schemas.openxmlformats.org/officeDocument/2006/relationships/image" Target="media/image13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2.png"/><Relationship Id="rId26" Type="http://schemas.openxmlformats.org/officeDocument/2006/relationships/image" Target="media/image21.png"/><Relationship Id="rId25" Type="http://schemas.openxmlformats.org/officeDocument/2006/relationships/image" Target="media/image8.png"/><Relationship Id="rId28" Type="http://schemas.openxmlformats.org/officeDocument/2006/relationships/image" Target="media/image26.png"/><Relationship Id="rId27" Type="http://schemas.openxmlformats.org/officeDocument/2006/relationships/image" Target="media/image3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6.png"/><Relationship Id="rId8" Type="http://schemas.openxmlformats.org/officeDocument/2006/relationships/image" Target="media/image37.png"/><Relationship Id="rId11" Type="http://schemas.openxmlformats.org/officeDocument/2006/relationships/image" Target="media/image25.png"/><Relationship Id="rId10" Type="http://schemas.openxmlformats.org/officeDocument/2006/relationships/image" Target="media/image18.png"/><Relationship Id="rId13" Type="http://schemas.openxmlformats.org/officeDocument/2006/relationships/image" Target="media/image20.png"/><Relationship Id="rId12" Type="http://schemas.openxmlformats.org/officeDocument/2006/relationships/image" Target="media/image27.png"/><Relationship Id="rId15" Type="http://schemas.openxmlformats.org/officeDocument/2006/relationships/image" Target="media/image1.png"/><Relationship Id="rId14" Type="http://schemas.openxmlformats.org/officeDocument/2006/relationships/image" Target="media/image35.png"/><Relationship Id="rId17" Type="http://schemas.openxmlformats.org/officeDocument/2006/relationships/image" Target="media/image5.png"/><Relationship Id="rId16" Type="http://schemas.openxmlformats.org/officeDocument/2006/relationships/image" Target="media/image17.png"/><Relationship Id="rId19" Type="http://schemas.openxmlformats.org/officeDocument/2006/relationships/image" Target="media/image23.png"/><Relationship Id="rId1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