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XSpec="center" w:tblpY="-764"/>
        <w:bidiVisual/>
        <w:tblW w:w="10484" w:type="dxa"/>
        <w:tblLayout w:type="fixed"/>
        <w:tblLook w:val="04A0" w:firstRow="1" w:lastRow="0" w:firstColumn="1" w:lastColumn="0" w:noHBand="0" w:noVBand="1"/>
      </w:tblPr>
      <w:tblGrid>
        <w:gridCol w:w="1273"/>
        <w:gridCol w:w="1843"/>
        <w:gridCol w:w="39"/>
        <w:gridCol w:w="1861"/>
        <w:gridCol w:w="1224"/>
        <w:gridCol w:w="469"/>
        <w:gridCol w:w="1691"/>
        <w:gridCol w:w="2084"/>
      </w:tblGrid>
      <w:tr w:rsidR="00CE58B6" w:rsidRPr="007512B5" w14:paraId="667FF801" w14:textId="77777777" w:rsidTr="00CE58B6">
        <w:trPr>
          <w:trHeight w:val="416"/>
        </w:trPr>
        <w:tc>
          <w:tcPr>
            <w:tcW w:w="3116" w:type="dxa"/>
            <w:gridSpan w:val="2"/>
            <w:vAlign w:val="center"/>
          </w:tcPr>
          <w:p w14:paraId="54E506AF" w14:textId="77777777" w:rsidR="00CE58B6" w:rsidRPr="007512B5" w:rsidRDefault="00CE58B6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93" w:type="dxa"/>
            <w:gridSpan w:val="4"/>
            <w:vMerge w:val="restart"/>
            <w:vAlign w:val="center"/>
          </w:tcPr>
          <w:p w14:paraId="713E4E99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7512B5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77A5A0FA" wp14:editId="281D9022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15240</wp:posOffset>
                  </wp:positionV>
                  <wp:extent cx="1087755" cy="702310"/>
                  <wp:effectExtent l="0" t="0" r="0" b="254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12B5">
              <w:rPr>
                <w:rFonts w:asciiTheme="minorBidi" w:hAnsiTheme="minorBidi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12F1ED4" wp14:editId="57BE6083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-39370</wp:posOffset>
                      </wp:positionV>
                      <wp:extent cx="754380" cy="786765"/>
                      <wp:effectExtent l="0" t="0" r="26670" b="13335"/>
                      <wp:wrapNone/>
                      <wp:docPr id="1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4380" cy="786765"/>
                                <a:chOff x="5048" y="760"/>
                                <a:chExt cx="1521" cy="1198"/>
                              </a:xfrm>
                            </wpg:grpSpPr>
                            <wpg:grpSp>
                              <wpg:cNvPr id="19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48" y="760"/>
                                  <a:ext cx="1521" cy="1198"/>
                                  <a:chOff x="5048" y="760"/>
                                  <a:chExt cx="1521" cy="1198"/>
                                </a:xfrm>
                              </wpg:grpSpPr>
                              <wps:wsp>
                                <wps:cNvPr id="20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8" y="760"/>
                                    <a:ext cx="1521" cy="119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48" y="1375"/>
                                    <a:ext cx="15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5" y="1343"/>
                                  <a:ext cx="1133" cy="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F8ABD5" w14:textId="77777777" w:rsidR="00CE58B6" w:rsidRPr="00DB4A35" w:rsidRDefault="00CE58B6" w:rsidP="00CE58B6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2F1ED4" id="Group 15" o:spid="_x0000_s1026" style="position:absolute;left:0;text-align:left;margin-left:12.95pt;margin-top:-3.1pt;width:59.4pt;height:61.95pt;z-index:251659264" coordorigin="5048,760" coordsize="1521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">
                      <v:group id="Group 13" o:spid="_x0000_s1027" style="position:absolute;left:5048;top:760;width:1521;height:1198" coordorigin="5048,760" coordsize="1521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oval id="Oval 9" o:spid="_x0000_s1028" style="position:absolute;left:5048;top:760;width:1521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2" o:spid="_x0000_s1029" type="#_x0000_t32" style="position:absolute;left:5048;top:1375;width:15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      </v:group>
                      <v:rect id="Rectangle 14" o:spid="_x0000_s1030" style="position:absolute;left:5305;top:1343;width:1133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" filled="f" stroked="f">
                        <v:textbox>
                          <w:txbxContent>
                            <w:p w14:paraId="6EF8ABD5" w14:textId="77777777" w:rsidR="00CE58B6" w:rsidRPr="00DB4A35" w:rsidRDefault="00CE58B6" w:rsidP="00CE58B6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75" w:type="dxa"/>
            <w:gridSpan w:val="2"/>
            <w:vAlign w:val="center"/>
          </w:tcPr>
          <w:p w14:paraId="7E5A3A6A" w14:textId="65BA956B" w:rsidR="00CE58B6" w:rsidRPr="007512B5" w:rsidRDefault="00CE58B6" w:rsidP="00CE58B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مدرسة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.......................</w:t>
            </w:r>
          </w:p>
        </w:tc>
      </w:tr>
      <w:tr w:rsidR="00CE58B6" w:rsidRPr="007512B5" w14:paraId="72F1A5B8" w14:textId="77777777" w:rsidTr="00CE58B6">
        <w:trPr>
          <w:trHeight w:val="273"/>
        </w:trPr>
        <w:tc>
          <w:tcPr>
            <w:tcW w:w="3116" w:type="dxa"/>
            <w:gridSpan w:val="2"/>
            <w:vAlign w:val="center"/>
          </w:tcPr>
          <w:p w14:paraId="565A362C" w14:textId="77777777" w:rsidR="00CE58B6" w:rsidRPr="007512B5" w:rsidRDefault="00CE58B6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5DDD20D5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074165F9" w14:textId="48B23286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المادة: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ajorBidi" w:hAnsiTheme="majorBidi" w:cstheme="majorBidi"/>
                <w:sz w:val="26"/>
                <w:szCs w:val="26"/>
                <w:rtl/>
              </w:rPr>
              <w:t>علوم الأرض والفضاء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CE58B6" w:rsidRPr="007512B5" w14:paraId="6190D0CD" w14:textId="77777777" w:rsidTr="00CE58B6">
        <w:trPr>
          <w:trHeight w:val="347"/>
        </w:trPr>
        <w:tc>
          <w:tcPr>
            <w:tcW w:w="3116" w:type="dxa"/>
            <w:gridSpan w:val="2"/>
            <w:vAlign w:val="center"/>
          </w:tcPr>
          <w:p w14:paraId="3B6F80C0" w14:textId="647A8C08" w:rsidR="00CE58B6" w:rsidRPr="007512B5" w:rsidRDefault="00CE58B6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الإدارة العامة للتعليم بمنطقة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3FAB17CC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21BCC2FB" w14:textId="4C803DFE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الصف: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3 ثانوي</w:t>
            </w:r>
          </w:p>
        </w:tc>
      </w:tr>
      <w:tr w:rsidR="00CE58B6" w:rsidRPr="007512B5" w14:paraId="2A38BDEE" w14:textId="77777777" w:rsidTr="00CE58B6">
        <w:trPr>
          <w:trHeight w:val="352"/>
        </w:trPr>
        <w:tc>
          <w:tcPr>
            <w:tcW w:w="3116" w:type="dxa"/>
            <w:gridSpan w:val="2"/>
            <w:vAlign w:val="center"/>
          </w:tcPr>
          <w:p w14:paraId="0BA73C77" w14:textId="1E005CF1" w:rsidR="00CE58B6" w:rsidRPr="007512B5" w:rsidRDefault="00CE58B6" w:rsidP="00CE58B6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مكتب التع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يم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14:paraId="29C75B9A" w14:textId="77777777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14:paraId="6011E987" w14:textId="4E4F76D3" w:rsidR="00CE58B6" w:rsidRPr="007512B5" w:rsidRDefault="00CE58B6" w:rsidP="00CE58B6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الزمن: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CE58B6" w:rsidRPr="007512B5" w14:paraId="3A12AF6A" w14:textId="77777777" w:rsidTr="00CE58B6">
        <w:trPr>
          <w:trHeight w:val="402"/>
        </w:trPr>
        <w:tc>
          <w:tcPr>
            <w:tcW w:w="10484" w:type="dxa"/>
            <w:gridSpan w:val="8"/>
            <w:vAlign w:val="center"/>
          </w:tcPr>
          <w:p w14:paraId="5DDB1DCA" w14:textId="66C50BE1" w:rsidR="00CE58B6" w:rsidRPr="007512B5" w:rsidRDefault="00CE58B6" w:rsidP="00CE58B6">
            <w:pPr>
              <w:rPr>
                <w:rFonts w:asciiTheme="minorBidi" w:hAnsiTheme="minorBidi"/>
                <w:color w:val="1A1A1A" w:themeColor="background1" w:themeShade="1A"/>
                <w:sz w:val="30"/>
                <w:szCs w:val="30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                      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الدرجة كتابة</w:t>
            </w:r>
            <w:r w:rsidRPr="007512B5">
              <w:rPr>
                <w:rFonts w:hint="cs"/>
                <w:rtl/>
              </w:rPr>
              <w:t xml:space="preserve"> .....................................................................................</w:t>
            </w:r>
          </w:p>
        </w:tc>
      </w:tr>
      <w:tr w:rsidR="00CE58B6" w:rsidRPr="007512B5" w14:paraId="49635812" w14:textId="77777777" w:rsidTr="00CE58B6">
        <w:trPr>
          <w:trHeight w:val="402"/>
        </w:trPr>
        <w:tc>
          <w:tcPr>
            <w:tcW w:w="1273" w:type="dxa"/>
            <w:vAlign w:val="center"/>
          </w:tcPr>
          <w:p w14:paraId="79E057F6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882" w:type="dxa"/>
            <w:gridSpan w:val="2"/>
            <w:vAlign w:val="center"/>
          </w:tcPr>
          <w:p w14:paraId="2E9B6C22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</w:p>
        </w:tc>
        <w:tc>
          <w:tcPr>
            <w:tcW w:w="1861" w:type="dxa"/>
            <w:vAlign w:val="center"/>
          </w:tcPr>
          <w:p w14:paraId="1B902042" w14:textId="77777777" w:rsidR="00CE58B6" w:rsidRPr="007512B5" w:rsidRDefault="00CE58B6" w:rsidP="00CE58B6">
            <w:pPr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24" w:type="dxa"/>
            <w:vAlign w:val="center"/>
          </w:tcPr>
          <w:p w14:paraId="03323788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2160" w:type="dxa"/>
            <w:gridSpan w:val="2"/>
            <w:vAlign w:val="center"/>
          </w:tcPr>
          <w:p w14:paraId="38890EAF" w14:textId="77777777" w:rsidR="00CE58B6" w:rsidRPr="007512B5" w:rsidRDefault="00CE58B6" w:rsidP="00CE58B6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</w:p>
        </w:tc>
        <w:tc>
          <w:tcPr>
            <w:tcW w:w="2084" w:type="dxa"/>
            <w:vAlign w:val="center"/>
          </w:tcPr>
          <w:p w14:paraId="7D0524D7" w14:textId="77777777" w:rsidR="00CE58B6" w:rsidRPr="007512B5" w:rsidRDefault="00CE58B6" w:rsidP="00CE58B6">
            <w:pPr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</w:p>
        </w:tc>
      </w:tr>
      <w:tr w:rsidR="00CE58B6" w:rsidRPr="007512B5" w14:paraId="5F41BABC" w14:textId="77777777" w:rsidTr="002F123A">
        <w:trPr>
          <w:trHeight w:val="440"/>
        </w:trPr>
        <w:tc>
          <w:tcPr>
            <w:tcW w:w="10484" w:type="dxa"/>
            <w:gridSpan w:val="8"/>
            <w:shd w:val="clear" w:color="auto" w:fill="FBE4D5" w:themeFill="accent2" w:themeFillTint="33"/>
            <w:vAlign w:val="center"/>
          </w:tcPr>
          <w:p w14:paraId="03369012" w14:textId="7280EC28" w:rsidR="00CE58B6" w:rsidRPr="00462C8D" w:rsidRDefault="00AD079A" w:rsidP="00CE58B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اختبار نهاية الفصل الدراسي الثاني </w:t>
            </w:r>
            <w:r w:rsidR="00CE58B6"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لمادة علوم الأرض والفضاء</w:t>
            </w:r>
            <w:r w:rsidR="001D604D">
              <w:rPr>
                <w:rFonts w:cstheme="minorHAnsi" w:hint="cs"/>
                <w:b/>
                <w:bCs/>
                <w:sz w:val="24"/>
                <w:szCs w:val="24"/>
                <w:rtl/>
              </w:rPr>
              <w:t>(1-1)</w:t>
            </w:r>
            <w:r w:rsidR="00CE58B6"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AD41E9"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- </w:t>
            </w:r>
            <w:r w:rsidR="00CE58B6"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>للعام الدراسي 144</w:t>
            </w:r>
            <w:r w:rsidR="002F123A" w:rsidRPr="00462C8D"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  <w:r w:rsidR="00CE58B6" w:rsidRPr="00462C8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tbl>
      <w:tblPr>
        <w:tblStyle w:val="a5"/>
        <w:tblpPr w:leftFromText="180" w:rightFromText="180" w:vertAnchor="page" w:horzAnchor="margin" w:tblpXSpec="center" w:tblpY="3586"/>
        <w:bidiVisual/>
        <w:tblW w:w="10575" w:type="dxa"/>
        <w:tblLook w:val="04A0" w:firstRow="1" w:lastRow="0" w:firstColumn="1" w:lastColumn="0" w:noHBand="0" w:noVBand="1"/>
      </w:tblPr>
      <w:tblGrid>
        <w:gridCol w:w="7889"/>
        <w:gridCol w:w="2686"/>
      </w:tblGrid>
      <w:tr w:rsidR="00CE58B6" w:rsidRPr="007512B5" w14:paraId="7375F9FF" w14:textId="77777777" w:rsidTr="00CE58B6">
        <w:trPr>
          <w:trHeight w:val="583"/>
        </w:trPr>
        <w:tc>
          <w:tcPr>
            <w:tcW w:w="7889" w:type="dxa"/>
            <w:vAlign w:val="center"/>
          </w:tcPr>
          <w:p w14:paraId="6AD11578" w14:textId="47B5BDB0" w:rsidR="00CE58B6" w:rsidRPr="007512B5" w:rsidRDefault="00574A81" w:rsidP="00CE58B6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سم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="00CE58B6" w:rsidRPr="007512B5">
              <w:rPr>
                <w:rFonts w:ascii="Calibri" w:hAnsi="Calibri" w:cs="Calibr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.........</w:t>
            </w:r>
            <w:r w:rsidR="00CE58B6" w:rsidRPr="007512B5">
              <w:rPr>
                <w:rFonts w:ascii="Calibri" w:hAnsi="Calibri" w:cs="Calibri" w:hint="cs"/>
                <w:sz w:val="28"/>
                <w:szCs w:val="28"/>
                <w:rtl/>
              </w:rPr>
              <w:t xml:space="preserve">....        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الصف (..............</w:t>
            </w:r>
            <w:r w:rsidR="00CE58B6" w:rsidRPr="007512B5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686" w:type="dxa"/>
            <w:vAlign w:val="center"/>
          </w:tcPr>
          <w:p w14:paraId="723196E0" w14:textId="54524BB5" w:rsidR="00CE58B6" w:rsidRPr="007512B5" w:rsidRDefault="00CE58B6" w:rsidP="00CE58B6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رقم الجلوس ( ........... )</w:t>
            </w:r>
          </w:p>
        </w:tc>
      </w:tr>
    </w:tbl>
    <w:p w14:paraId="60FEFA35" w14:textId="524C6EAB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3E7042" wp14:editId="2CC017E6">
                <wp:simplePos x="0" y="0"/>
                <wp:positionH relativeFrom="margin">
                  <wp:align>center</wp:align>
                </wp:positionH>
                <wp:positionV relativeFrom="paragraph">
                  <wp:posOffset>1776046</wp:posOffset>
                </wp:positionV>
                <wp:extent cx="6682740" cy="7386320"/>
                <wp:effectExtent l="0" t="0" r="3810" b="5080"/>
                <wp:wrapNone/>
                <wp:docPr id="18079640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738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30605" w14:textId="677AD092" w:rsidR="002F123A" w:rsidRPr="00B13D1D" w:rsidRDefault="00937108" w:rsidP="009E7CA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9E7CAA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الأول:</w:t>
                            </w:r>
                            <w:r w:rsidR="009E7CAA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="00D0779C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  <w:p w14:paraId="1A025FA3" w14:textId="6DA05A50" w:rsidR="00574A81" w:rsidRPr="002F123A" w:rsidRDefault="002F123A" w:rsidP="009E7CA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937108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EA7A8F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اختر الإجابة الصحيحة فيما</w:t>
                            </w:r>
                            <w:r w:rsidR="00937108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1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13"/>
                            </w:tblGrid>
                            <w:tr w:rsidR="00574A81" w:rsidRPr="002F123A" w14:paraId="3A797B27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094F18DD" w14:textId="7A4F0CAC" w:rsidR="00574A81" w:rsidRPr="002F123A" w:rsidRDefault="00574A81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يُستعمل الفرق الزمني بين وصول الموجات الأولية والأمواج الثانوية في تحديد:</w:t>
                                  </w:r>
                                </w:p>
                              </w:tc>
                            </w:tr>
                            <w:tr w:rsidR="00574A81" w:rsidRPr="002F123A" w14:paraId="11D1054E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617648BA" w14:textId="434333B5" w:rsidR="00574A81" w:rsidRPr="002F123A" w:rsidRDefault="00574A81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بعد المركز السطحي للزلزال عن محطة الرصد.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  نوع الصدع.    ج- عمق الزلزال د- ما إذا كان اللب سائلاً.</w:t>
                                  </w:r>
                                </w:p>
                              </w:tc>
                            </w:tr>
                            <w:tr w:rsidR="00574A81" w:rsidRPr="002F123A" w14:paraId="19572EF2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1AC52CDF" w14:textId="6DEA83F9" w:rsidR="00574A81" w:rsidRPr="002F123A" w:rsidRDefault="00574A81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أنظمة مصممة ومبنية للعمل في الفضاء تختلف أنواعها باختلاف مهامها.</w:t>
                                  </w:r>
                                </w:p>
                              </w:tc>
                            </w:tr>
                            <w:tr w:rsidR="00574A81" w:rsidRPr="002F123A" w14:paraId="57208E2B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40B0BBC7" w14:textId="116E9F53" w:rsidR="00574A81" w:rsidRPr="002F123A" w:rsidRDefault="00574A81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المدار الأرضي المنخفض.       ب-   محطة الفضاء.          ج- الأقمار الصناعية.       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>د- المركبات الفضائية.</w:t>
                                  </w:r>
                                </w:p>
                              </w:tc>
                            </w:tr>
                            <w:tr w:rsidR="00574A81" w:rsidRPr="002F123A" w14:paraId="33BEE57C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16FAEF66" w14:textId="39DCFA63" w:rsidR="00574A81" w:rsidRPr="002F123A" w:rsidRDefault="00574A81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جسم صلب تترتب فيه الذرات بنمط متكرر.</w:t>
                                  </w:r>
                                </w:p>
                              </w:tc>
                            </w:tr>
                            <w:tr w:rsidR="00574A81" w:rsidRPr="002F123A" w14:paraId="0AEC189F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3D76A030" w14:textId="76EED3E0" w:rsidR="00574A81" w:rsidRPr="002F123A" w:rsidRDefault="00574A81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 – المعدن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                  ب-   البلورة.                    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ج- الزجاج.                       د- الكريستال.</w:t>
                                  </w:r>
                                </w:p>
                              </w:tc>
                            </w:tr>
                            <w:tr w:rsidR="00574A81" w:rsidRPr="002F123A" w14:paraId="2FB1F3D9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1E7954AB" w14:textId="666B0F54" w:rsidR="00574A81" w:rsidRPr="002F123A" w:rsidRDefault="00574A81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 الصخر الفـتاتي الخشن الحبيبات الذي يحوي قطعاً مدببة؟</w:t>
                                  </w:r>
                                </w:p>
                              </w:tc>
                            </w:tr>
                            <w:tr w:rsidR="00574A81" w:rsidRPr="002F123A" w14:paraId="527BB9C8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58E4897F" w14:textId="117DD2D6" w:rsidR="00574A81" w:rsidRPr="002F123A" w:rsidRDefault="00574A81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الحجر الجيري.          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ب-   البريشيا.                   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ج- الحجر الرملي.              د- الكونجلوميرات.</w:t>
                                  </w:r>
                                </w:p>
                              </w:tc>
                            </w:tr>
                            <w:tr w:rsidR="00574A81" w:rsidRPr="002F123A" w14:paraId="4146A3CC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01DC620" w14:textId="15A809E2" w:rsidR="00574A81" w:rsidRPr="002F123A" w:rsidRDefault="00574A81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تسمى المناطق التي تبتعد عندها الصفائح بعضها عن بعض.</w:t>
                                  </w:r>
                                </w:p>
                              </w:tc>
                            </w:tr>
                            <w:tr w:rsidR="00574A81" w:rsidRPr="002F123A" w14:paraId="398216BB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0050DEDB" w14:textId="3EB1A31B" w:rsidR="00574A81" w:rsidRPr="002F123A" w:rsidRDefault="00574A81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الحدود التحويلية               ب-   الحدود المتقاربة.          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ج- الحدود المتباعدة     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د- الحدود الدولية.</w:t>
                                  </w:r>
                                </w:p>
                              </w:tc>
                            </w:tr>
                            <w:tr w:rsidR="00574A81" w:rsidRPr="002F123A" w14:paraId="0371EC79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F914786" w14:textId="41EFF5E8" w:rsidR="00574A81" w:rsidRPr="002F123A" w:rsidRDefault="00574A81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قليلة الانحدار وتمتد مسافات طويلة.</w:t>
                                  </w:r>
                                </w:p>
                              </w:tc>
                            </w:tr>
                            <w:tr w:rsidR="00574A81" w:rsidRPr="002F123A" w14:paraId="15F036F9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6E5D8CD2" w14:textId="4CB34269" w:rsidR="0056691E" w:rsidRPr="002F123A" w:rsidRDefault="00574A81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البراكين الدرعية.        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  البراكين المحلية.               ج- البراكين المركبة.           د- البراكين المخروطية.</w:t>
                                  </w:r>
                                </w:p>
                              </w:tc>
                            </w:tr>
                            <w:tr w:rsidR="0056691E" w:rsidRPr="002F123A" w14:paraId="059BFFDC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CA5F459" w14:textId="649094C9" w:rsidR="0056691E" w:rsidRPr="002F123A" w:rsidRDefault="00A41F4A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إحدى التقنيات المتقدمة التي استعملت لدراسة قاع المحيط، وهو جهاز صغير يُستعمل للكشف عن التغيرات الطفيفة في المجالات المغناطيسية.</w:t>
                                  </w:r>
                                </w:p>
                              </w:tc>
                            </w:tr>
                            <w:tr w:rsidR="0056691E" w:rsidRPr="002F123A" w14:paraId="414D5326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F963A73" w14:textId="44AB5F78" w:rsidR="0056691E" w:rsidRPr="002F123A" w:rsidRDefault="00A41F4A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السيزموجرام                  ب-   السونار.          </w:t>
                                  </w:r>
                                  <w:r w:rsidR="00D0779C"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ج- جهاز قياس المغناطيسية         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د- السيزمومتر.</w:t>
                                  </w:r>
                                </w:p>
                              </w:tc>
                            </w:tr>
                            <w:tr w:rsidR="0056691E" w:rsidRPr="002F123A" w14:paraId="288C8DED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64EB0E32" w14:textId="57185468" w:rsidR="0056691E" w:rsidRPr="002F123A" w:rsidRDefault="00BA10E0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هي النسبة المئوية للفراغات الموجودة بين الحبيبات المكونة للصخر.</w:t>
                                  </w:r>
                                </w:p>
                              </w:tc>
                            </w:tr>
                            <w:tr w:rsidR="0056691E" w:rsidRPr="002F123A" w14:paraId="0AACA000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238DE14" w14:textId="61D73819" w:rsidR="0056691E" w:rsidRPr="002F123A" w:rsidRDefault="00BA10E0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النفاذية.                 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ب-   المسامية.                   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ج- الحجر الرملي.              د- ال</w:t>
                                  </w:r>
                                  <w:r w:rsidR="009B6719"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صخور الرملية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6691E" w:rsidRPr="002F123A" w14:paraId="5A842BEC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08059DD2" w14:textId="57568625" w:rsidR="0056691E" w:rsidRPr="002F123A" w:rsidRDefault="00886EB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جسم ذو كثافة هائلة وجاذبيته قوية جداً، ولا يمكن للمادة أو الإشعاع الهروب منه.</w:t>
                                  </w:r>
                                </w:p>
                              </w:tc>
                            </w:tr>
                            <w:tr w:rsidR="0056691E" w:rsidRPr="002F123A" w14:paraId="0C5A6B81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605DDFAA" w14:textId="2CDE2D3D" w:rsidR="0056691E" w:rsidRPr="002F123A" w:rsidRDefault="00886EB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الأقزام البيضاء.       ب-   العمالقة الحمراء.        </w:t>
                                  </w:r>
                                  <w:r w:rsidR="00D0779C"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ج- القزم الأسود.     </w:t>
                                  </w:r>
                                  <w:r w:rsidR="00D0779C"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  د- الثقب الأسود</w:t>
                                  </w:r>
                                </w:p>
                              </w:tc>
                            </w:tr>
                            <w:tr w:rsidR="00A41F4A" w:rsidRPr="002F123A" w14:paraId="71C35B4B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1E5D0631" w14:textId="3CC87D43" w:rsidR="00A41F4A" w:rsidRPr="002F123A" w:rsidRDefault="00886EB9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7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المدار المناسب لمحطة الفضاء الدولية.</w:t>
                                  </w:r>
                                </w:p>
                              </w:tc>
                            </w:tr>
                            <w:tr w:rsidR="00A41F4A" w:rsidRPr="002F123A" w14:paraId="76980E1D" w14:textId="77777777" w:rsidTr="002F123A">
                              <w:tc>
                                <w:tcPr>
                                  <w:tcW w:w="10113" w:type="dxa"/>
                                  <w:vAlign w:val="center"/>
                                </w:tcPr>
                                <w:p w14:paraId="793EBAFA" w14:textId="6AE521D1" w:rsidR="00A41F4A" w:rsidRPr="002F123A" w:rsidRDefault="00886EB9" w:rsidP="002F123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المدار المنخفض.           </w:t>
                                  </w:r>
                                  <w:r w:rsidRPr="002F123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  المدار الأرضي الثابت.    ج- المدار المتوسط.       د- المدار القطبي.</w:t>
                                  </w:r>
                                </w:p>
                              </w:tc>
                            </w:tr>
                          </w:tbl>
                          <w:p w14:paraId="362B8DBC" w14:textId="53C3CFA9" w:rsidR="00937108" w:rsidRDefault="00937108" w:rsidP="00937108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E704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1" type="#_x0000_t202" style="position:absolute;left:0;text-align:left;margin-left:0;margin-top:139.85pt;width:526.2pt;height:581.6pt;z-index:2517032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" fillcolor="white [3201]" stroked="f" strokeweight=".5pt">
                <v:textbox>
                  <w:txbxContent>
                    <w:p w14:paraId="53330605" w14:textId="677AD092" w:rsidR="002F123A" w:rsidRPr="00B13D1D" w:rsidRDefault="00937108" w:rsidP="009E7CAA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="009E7CAA"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الأول:</w:t>
                      </w:r>
                      <w:r w:rsidR="009E7CAA"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="00D0779C"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</w:p>
                    <w:p w14:paraId="1A025FA3" w14:textId="6DA05A50" w:rsidR="00574A81" w:rsidRPr="002F123A" w:rsidRDefault="002F123A" w:rsidP="009E7CAA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937108" w:rsidRPr="002F123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EA7A8F" w:rsidRPr="002F123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اختر الإجابة الصحيحة فيما</w:t>
                      </w:r>
                      <w:r w:rsidR="00937108" w:rsidRPr="002F123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يلي: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Ind w:w="11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13"/>
                      </w:tblGrid>
                      <w:tr w:rsidR="00574A81" w:rsidRPr="002F123A" w14:paraId="3A797B27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094F18DD" w14:textId="7A4F0CAC" w:rsidR="00574A81" w:rsidRPr="002F123A" w:rsidRDefault="00574A81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يُستعمل الفرق الزمني بين وصول الموجات الأولية والأمواج الثانوية في تحديد:</w:t>
                            </w:r>
                          </w:p>
                        </w:tc>
                      </w:tr>
                      <w:tr w:rsidR="00574A81" w:rsidRPr="002F123A" w14:paraId="11D1054E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617648BA" w14:textId="434333B5" w:rsidR="00574A81" w:rsidRPr="002F123A" w:rsidRDefault="00574A81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أ – بعد المركز السطحي للزلزال عن محطة الرصد.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  نوع الصدع.    ج- عمق الزلزال د- ما إذا كان اللب سائلاً.</w:t>
                            </w:r>
                          </w:p>
                        </w:tc>
                      </w:tr>
                      <w:tr w:rsidR="00574A81" w:rsidRPr="002F123A" w14:paraId="19572EF2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1AC52CDF" w14:textId="6DEA83F9" w:rsidR="00574A81" w:rsidRPr="002F123A" w:rsidRDefault="00574A81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أنظمة مصممة ومبنية للعمل في الفضاء تختلف أنواعها باختلاف مهامها.</w:t>
                            </w:r>
                          </w:p>
                        </w:tc>
                      </w:tr>
                      <w:tr w:rsidR="00574A81" w:rsidRPr="002F123A" w14:paraId="57208E2B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40B0BBC7" w14:textId="116E9F53" w:rsidR="00574A81" w:rsidRPr="002F123A" w:rsidRDefault="00574A81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المدار الأرضي المنخفض.       ب-   محطة الفضاء.          ج- الأقمار الصناعية.       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>د- المركبات الفضائية.</w:t>
                            </w:r>
                          </w:p>
                        </w:tc>
                      </w:tr>
                      <w:tr w:rsidR="00574A81" w:rsidRPr="002F123A" w14:paraId="33BEE57C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16FAEF66" w14:textId="39DCFA63" w:rsidR="00574A81" w:rsidRPr="002F123A" w:rsidRDefault="00574A81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جسم صلب تترتب فيه الذرات بنمط متكرر.</w:t>
                            </w:r>
                          </w:p>
                        </w:tc>
                      </w:tr>
                      <w:tr w:rsidR="00574A81" w:rsidRPr="002F123A" w14:paraId="0AEC189F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3D76A030" w14:textId="76EED3E0" w:rsidR="00574A81" w:rsidRPr="002F123A" w:rsidRDefault="00574A81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– المعدن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.                          ب-   البلورة.                    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ج- الزجاج.                       د- الكريستال.</w:t>
                            </w:r>
                          </w:p>
                        </w:tc>
                      </w:tr>
                      <w:tr w:rsidR="00574A81" w:rsidRPr="002F123A" w14:paraId="2FB1F3D9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1E7954AB" w14:textId="666B0F54" w:rsidR="00574A81" w:rsidRPr="002F123A" w:rsidRDefault="00574A81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 الصخر الفـتاتي الخشن الحبيبات الذي يحوي قطعاً مدببة؟</w:t>
                            </w:r>
                          </w:p>
                        </w:tc>
                      </w:tr>
                      <w:tr w:rsidR="00574A81" w:rsidRPr="002F123A" w14:paraId="527BB9C8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58E4897F" w14:textId="117DD2D6" w:rsidR="00574A81" w:rsidRPr="002F123A" w:rsidRDefault="00574A81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الحجر الجيري.          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ب-   البريشيا.                   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ج- الحجر الرملي.              د- الكونجلوميرات.</w:t>
                            </w:r>
                          </w:p>
                        </w:tc>
                      </w:tr>
                      <w:tr w:rsidR="00574A81" w:rsidRPr="002F123A" w14:paraId="4146A3CC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01DC620" w14:textId="15A809E2" w:rsidR="00574A81" w:rsidRPr="002F123A" w:rsidRDefault="00574A81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تسمى المناطق التي تبتعد عندها الصفائح بعضها عن بعض.</w:t>
                            </w:r>
                          </w:p>
                        </w:tc>
                      </w:tr>
                      <w:tr w:rsidR="00574A81" w:rsidRPr="002F123A" w14:paraId="398216BB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0050DEDB" w14:textId="3EB1A31B" w:rsidR="00574A81" w:rsidRPr="002F123A" w:rsidRDefault="00574A81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الحدود التحويلية               ب-   الحدود المتقاربة.          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ج- الحدود المتباعدة     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د- الحدود الدولية.</w:t>
                            </w:r>
                          </w:p>
                        </w:tc>
                      </w:tr>
                      <w:tr w:rsidR="00574A81" w:rsidRPr="002F123A" w14:paraId="0371EC79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F914786" w14:textId="41EFF5E8" w:rsidR="00574A81" w:rsidRPr="002F123A" w:rsidRDefault="00574A81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قليلة الانحدار وتمتد مسافات طويلة.</w:t>
                            </w:r>
                          </w:p>
                        </w:tc>
                      </w:tr>
                      <w:tr w:rsidR="00574A81" w:rsidRPr="002F123A" w14:paraId="15F036F9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6E5D8CD2" w14:textId="4CB34269" w:rsidR="0056691E" w:rsidRPr="002F123A" w:rsidRDefault="00574A81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أ – البراكين الدرعية.        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  البراكين المحلية.               ج- البراكين المركبة.           د- البراكين المخروطية.</w:t>
                            </w:r>
                          </w:p>
                        </w:tc>
                      </w:tr>
                      <w:tr w:rsidR="0056691E" w:rsidRPr="002F123A" w14:paraId="059BFFDC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CA5F459" w14:textId="649094C9" w:rsidR="0056691E" w:rsidRPr="002F123A" w:rsidRDefault="00A41F4A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إحدى التقنيات المتقدمة التي استعملت لدراسة قاع المحيط، وهو جهاز صغير يُستعمل للكشف عن التغيرات الطفيفة في المجالات المغناطيسية.</w:t>
                            </w:r>
                          </w:p>
                        </w:tc>
                      </w:tr>
                      <w:tr w:rsidR="0056691E" w:rsidRPr="002F123A" w14:paraId="414D5326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F963A73" w14:textId="44AB5F78" w:rsidR="0056691E" w:rsidRPr="002F123A" w:rsidRDefault="00A41F4A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السيزموجرام                  ب-   السونار.          </w:t>
                            </w:r>
                            <w:r w:rsidR="00D0779C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ج- جهاز قياس المغناطيسية         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د- السيزمومتر.</w:t>
                            </w:r>
                          </w:p>
                        </w:tc>
                      </w:tr>
                      <w:tr w:rsidR="0056691E" w:rsidRPr="002F123A" w14:paraId="288C8DED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64EB0E32" w14:textId="57185468" w:rsidR="0056691E" w:rsidRPr="002F123A" w:rsidRDefault="00BA10E0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 النسبة المئوية للفراغات الموجودة بين الحبيبات المكونة للصخر.</w:t>
                            </w:r>
                          </w:p>
                        </w:tc>
                      </w:tr>
                      <w:tr w:rsidR="0056691E" w:rsidRPr="002F123A" w14:paraId="0AACA000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238DE14" w14:textId="61D73819" w:rsidR="0056691E" w:rsidRPr="002F123A" w:rsidRDefault="00BA10E0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– النفاذية.                 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ب-   المسامية.                   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ج- الحجر الرملي.              د- ال</w:t>
                            </w:r>
                            <w:r w:rsidR="009B6719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صخور الرملية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6691E" w:rsidRPr="002F123A" w14:paraId="5A842BEC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08059DD2" w14:textId="57568625" w:rsidR="0056691E" w:rsidRPr="002F123A" w:rsidRDefault="00886EB9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جسم ذو كثافة هائلة وجاذبيته قوية جداً، ولا يمكن للمادة أو الإشعاع الهروب منه.</w:t>
                            </w:r>
                          </w:p>
                        </w:tc>
                      </w:tr>
                      <w:tr w:rsidR="0056691E" w:rsidRPr="002F123A" w14:paraId="0C5A6B81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605DDFAA" w14:textId="2CDE2D3D" w:rsidR="0056691E" w:rsidRPr="002F123A" w:rsidRDefault="00886EB9" w:rsidP="002F123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الأقزام البيضاء.       ب-   العمالقة الحمراء.        </w:t>
                            </w:r>
                            <w:r w:rsidR="00D0779C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ج- القزم الأسود.     </w:t>
                            </w:r>
                            <w:r w:rsidR="00D0779C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  د- الثقب الأسود</w:t>
                            </w:r>
                          </w:p>
                        </w:tc>
                      </w:tr>
                      <w:tr w:rsidR="00A41F4A" w:rsidRPr="002F123A" w14:paraId="71C35B4B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1E5D0631" w14:textId="3CC87D43" w:rsidR="00A41F4A" w:rsidRPr="002F123A" w:rsidRDefault="00886EB9" w:rsidP="002F12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المدار المناسب لمحطة الفضاء الدولية.</w:t>
                            </w:r>
                          </w:p>
                        </w:tc>
                      </w:tr>
                      <w:tr w:rsidR="00A41F4A" w:rsidRPr="002F123A" w14:paraId="76980E1D" w14:textId="77777777" w:rsidTr="002F123A">
                        <w:tc>
                          <w:tcPr>
                            <w:tcW w:w="10113" w:type="dxa"/>
                            <w:vAlign w:val="center"/>
                          </w:tcPr>
                          <w:p w14:paraId="793EBAFA" w14:textId="6AE521D1" w:rsidR="00A41F4A" w:rsidRPr="002F123A" w:rsidRDefault="00886EB9" w:rsidP="002F123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أ – المدار المنخفض.       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  المدار الأرضي الثابت.    ج- المدار المتوسط.       د- المدار القطبي.</w:t>
                            </w:r>
                          </w:p>
                        </w:tc>
                      </w:tr>
                    </w:tbl>
                    <w:p w14:paraId="362B8DBC" w14:textId="53C3CFA9" w:rsidR="00937108" w:rsidRDefault="00937108" w:rsidP="00937108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C944C6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C777422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EC8606F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DC97B6D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DF50B6D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BD4C043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AEF1AFF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49FE121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1A5D985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2AE2C08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5B66DB3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5DA951A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03E2128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BE626A6" w14:textId="7777777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C8F4BD6" w14:textId="6148548C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48481DB" w14:textId="3CE36F09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DFCFE03" w14:textId="543EF03B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1397AF6" w14:textId="0CA55C68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4DDB1D3" w14:textId="4D83542E" w:rsidR="00937108" w:rsidRDefault="00675D71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ED88C6" wp14:editId="57165E5A">
                <wp:simplePos x="0" y="0"/>
                <wp:positionH relativeFrom="margin">
                  <wp:posOffset>-975360</wp:posOffset>
                </wp:positionH>
                <wp:positionV relativeFrom="paragraph">
                  <wp:posOffset>688975</wp:posOffset>
                </wp:positionV>
                <wp:extent cx="1592580" cy="403860"/>
                <wp:effectExtent l="0" t="0" r="7620" b="0"/>
                <wp:wrapNone/>
                <wp:docPr id="116513054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9B141E" w14:textId="77777777" w:rsidR="00675D71" w:rsidRPr="00675D71" w:rsidRDefault="00675D71" w:rsidP="00675D7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D88C6" id="مربع نص 6" o:spid="_x0000_s1032" type="#_x0000_t202" style="position:absolute;left:0;text-align:left;margin-left:-76.8pt;margin-top:54.25pt;width:125.4pt;height:31.8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" fillcolor="white [3201]" stroked="f" strokeweight=".5pt">
                <v:textbox>
                  <w:txbxContent>
                    <w:p w14:paraId="3D9B141E" w14:textId="77777777" w:rsidR="00675D71" w:rsidRPr="00675D71" w:rsidRDefault="00675D71" w:rsidP="00675D71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E13DB" w14:textId="03B0A47C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11EF4C" wp14:editId="31478E89">
                <wp:simplePos x="0" y="0"/>
                <wp:positionH relativeFrom="column">
                  <wp:posOffset>-723900</wp:posOffset>
                </wp:positionH>
                <wp:positionV relativeFrom="paragraph">
                  <wp:posOffset>-365760</wp:posOffset>
                </wp:positionV>
                <wp:extent cx="6676292" cy="9212580"/>
                <wp:effectExtent l="0" t="0" r="0" b="7620"/>
                <wp:wrapNone/>
                <wp:docPr id="70767979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2" cy="921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E2692" w14:textId="77777777" w:rsidR="009E7CAA" w:rsidRPr="002F123A" w:rsidRDefault="009E7CAA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الثاني :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26E84819" w14:textId="770BF18A" w:rsidR="0056691E" w:rsidRPr="002F123A" w:rsidRDefault="009E7CAA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56691E" w:rsidRPr="002F12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 ضع كلمة (صح) أمام العبارة الصحيحة وكلمة (خطأ) أمام العبارة الخاطئة فيما يلي: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24"/>
                            </w:tblGrid>
                            <w:tr w:rsidR="0056691E" w:rsidRPr="002F123A" w14:paraId="27899855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3822BBC0" w14:textId="77777777" w:rsidR="0056691E" w:rsidRPr="00B13D1D" w:rsidRDefault="0056691E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يتيح مخطط التتابع الرئيسي فهم دورة حياة النجم عند تحديد موضعه في المخطط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>.   ( صح )</w:t>
                                  </w:r>
                                </w:p>
                              </w:tc>
                            </w:tr>
                            <w:tr w:rsidR="0056691E" w:rsidRPr="002F123A" w14:paraId="4485C238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64A5B7B7" w14:textId="77777777" w:rsidR="0056691E" w:rsidRPr="00B13D1D" w:rsidRDefault="0056691E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ينص قانون كبلر الثاني على أن الكواكب تدول حول الشمس في مدارات على شكل قطع ناقص، وتقع الشمس في إحدى بؤرتيه. 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(  خطأ ) </w:t>
                                  </w:r>
                                </w:p>
                              </w:tc>
                            </w:tr>
                            <w:tr w:rsidR="0056691E" w:rsidRPr="002F123A" w14:paraId="640DD6F1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5A78B6E8" w14:textId="77777777" w:rsidR="0056691E" w:rsidRPr="00B13D1D" w:rsidRDefault="0056691E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الأحجار الكريمة معادن قيمة لندرتها وجمالها. 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>(   صح  )</w:t>
                                  </w:r>
                                </w:p>
                              </w:tc>
                            </w:tr>
                            <w:tr w:rsidR="0056691E" w:rsidRPr="002F123A" w14:paraId="35193912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01FBD4A4" w14:textId="77777777" w:rsidR="0056691E" w:rsidRPr="00B13D1D" w:rsidRDefault="0056691E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تنصهر المعادن المختلفة وتتبلور عند درجات حرارة متشابه. 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>( خطأ )</w:t>
                                  </w:r>
                                </w:p>
                              </w:tc>
                            </w:tr>
                            <w:tr w:rsidR="0056691E" w:rsidRPr="002F123A" w14:paraId="1688A21D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23AF48CD" w14:textId="77777777" w:rsidR="0056691E" w:rsidRPr="00B13D1D" w:rsidRDefault="0056691E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تتحرك الصفائح الأرضية بسرعات واتجاهات مختلفة على سطح الأرض. 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>( صح ).</w:t>
                                  </w:r>
                                </w:p>
                              </w:tc>
                            </w:tr>
                            <w:tr w:rsidR="0056691E" w:rsidRPr="002F123A" w14:paraId="67944B00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12BFEA82" w14:textId="646C65E0" w:rsidR="00D0779C" w:rsidRPr="00B13D1D" w:rsidRDefault="0056691E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شدة الزلزال هي مقياس للدمار الذي يُحدثه الزلزال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>. ( صح )</w:t>
                                  </w:r>
                                </w:p>
                              </w:tc>
                            </w:tr>
                            <w:tr w:rsidR="00D0779C" w:rsidRPr="002F123A" w14:paraId="015D92BE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5A68CBC1" w14:textId="54514EF5" w:rsidR="00D0779C" w:rsidRPr="00B13D1D" w:rsidRDefault="00D0779C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 الحرارة والضغط ووجود الماء عوامل لا تؤثر في تشكل الصهارة.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>( خطأ )</w:t>
                                  </w:r>
                                </w:p>
                              </w:tc>
                            </w:tr>
                            <w:tr w:rsidR="00D0779C" w:rsidRPr="002F123A" w14:paraId="2ADC4930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3E7F0B2B" w14:textId="126BA96F" w:rsidR="00D0779C" w:rsidRPr="00B13D1D" w:rsidRDefault="00D0779C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يتميز كل نوع من حدود الصفائح</w:t>
                                  </w:r>
                                  <w:r w:rsidR="009E7CAA"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بمعالم جيولوجية محددة.</w:t>
                                  </w:r>
                                  <w:r w:rsidR="009E7CAA"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9E7CAA"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>( صح )</w:t>
                                  </w:r>
                                </w:p>
                              </w:tc>
                            </w:tr>
                            <w:tr w:rsidR="00D0779C" w:rsidRPr="002F123A" w14:paraId="7CA092C7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01282859" w14:textId="2B49577B" w:rsidR="00D0779C" w:rsidRPr="00B13D1D" w:rsidRDefault="009E7CAA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تتصخر الرسوبيات بعمليتي التراص والسمنتة.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>( صح )</w:t>
                                  </w:r>
                                </w:p>
                              </w:tc>
                            </w:tr>
                            <w:tr w:rsidR="00D0779C" w:rsidRPr="002F123A" w14:paraId="45746B3C" w14:textId="77777777" w:rsidTr="00397E69">
                              <w:tc>
                                <w:tcPr>
                                  <w:tcW w:w="10216" w:type="dxa"/>
                                </w:tcPr>
                                <w:p w14:paraId="6B9A35E9" w14:textId="1E40BD3F" w:rsidR="00D0779C" w:rsidRPr="00B13D1D" w:rsidRDefault="009E7CAA" w:rsidP="002F123A">
                                  <w:pPr>
                                    <w:pStyle w:val="a3"/>
                                    <w:numPr>
                                      <w:ilvl w:val="0"/>
                                      <w:numId w:val="28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اللابة المتصلبة والقطع الصخرية التي تطلقها البراكين في أثناء ثوراناتها تسمى المقذوفات الصلبة. </w:t>
                                  </w:r>
                                  <w:r w:rsidR="00690CFD"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>(صح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14:paraId="29914798" w14:textId="0B2AE1FD" w:rsidR="009E7CAA" w:rsidRPr="00B13D1D" w:rsidRDefault="00B13D1D" w:rsidP="00B13D1D">
                                  <w:p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drawing>
                                      <wp:inline distT="0" distB="0" distL="0" distR="0" wp14:anchorId="1CB470B8" wp14:editId="2D0A9CB7">
                                        <wp:extent cx="6482080" cy="30480"/>
                                        <wp:effectExtent l="0" t="0" r="0" b="0"/>
                                        <wp:docPr id="1423294440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82080" cy="30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3F0E2DAB" w14:textId="7509C35D" w:rsidR="0056691E" w:rsidRPr="00B13D1D" w:rsidRDefault="009E7CAA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56691E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وضّح لماذا تحتوي العروق على كميات كبيرة من الكوارتز؟</w:t>
                            </w:r>
                          </w:p>
                          <w:p w14:paraId="1DFADDD4" w14:textId="1916406D" w:rsidR="0056691E" w:rsidRPr="00B13D1D" w:rsidRDefault="0056691E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>تحتوي العروق على كميات كبيرة من الكوارتز لأن عنصري السيليكون والأكسجين يتبقيان عندما تتبلور الصهارة بالكامل. ثم يحشر هذا السائل المتبقي في شقوق الصخور.</w:t>
                            </w:r>
                          </w:p>
                          <w:p w14:paraId="4B4E0C44" w14:textId="7F60C4BA" w:rsidR="000F7080" w:rsidRPr="002F123A" w:rsidRDefault="000F7080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46862A07" w14:textId="77777777" w:rsidR="000F7080" w:rsidRPr="00B13D1D" w:rsidRDefault="004A3327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3/ كيف يستطيع العلماء الحصول على بيانات وعينات المركبات الفضائية غير المأهولة؟ </w:t>
                            </w:r>
                          </w:p>
                          <w:p w14:paraId="24BF571D" w14:textId="1FEA8958" w:rsidR="004A3327" w:rsidRPr="00B13D1D" w:rsidRDefault="000F7080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المركبات الفضائية غير المأهولة </w:t>
                            </w:r>
                            <w:r w:rsidR="004A3327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تأخذ العديد من الصور والقياسات وترسلها إلى محطات المراقبة الأرضية أو تعود إلى الأرض بعينات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>ترابية. وهناك</w:t>
                            </w:r>
                            <w:r w:rsidR="004A3327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مركبات يهبط منها مركبة تقوم بالعديد من التجارب ومتنقلة بين أرجاء السطح تأخذ العينات وتقوم بتحليلها وترسل بياناتها إلى محطات المراقبة الأرضية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7239205B" w14:textId="77777777" w:rsidR="004A3327" w:rsidRPr="002F123A" w:rsidRDefault="004A3327" w:rsidP="002F123A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42A08FF4" w14:textId="77777777" w:rsidR="004A3327" w:rsidRPr="002F123A" w:rsidRDefault="004A3327" w:rsidP="002F123A">
                            <w:pPr>
                              <w:spacing w:line="276" w:lineRule="auto"/>
                              <w:jc w:val="lowKashida"/>
                              <w:rPr>
                                <w:rFonts w:ascii="Sakkal Majalla" w:hAnsi="Sakkal Majalla" w:cs="Sakkal Majalla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24ED61C0" w14:textId="440E5619" w:rsidR="004A3327" w:rsidRPr="002F123A" w:rsidRDefault="004A3327" w:rsidP="002F123A">
                            <w:pPr>
                              <w:spacing w:line="276" w:lineRule="auto"/>
                              <w:jc w:val="lowKashida"/>
                              <w:rPr>
                                <w:rFonts w:ascii="Sakkal Majalla" w:hAnsi="Sakkal Majalla" w:cs="Sakkal Majalla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514A39EE" w14:textId="77777777" w:rsidR="004A3327" w:rsidRPr="002F123A" w:rsidRDefault="004A3327" w:rsidP="002F123A">
                            <w:pPr>
                              <w:spacing w:line="276" w:lineRule="auto"/>
                              <w:jc w:val="lowKashida"/>
                              <w:rPr>
                                <w:rFonts w:ascii="Sakkal Majalla" w:hAnsi="Sakkal Majalla" w:cs="Sakkal Majalla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393906E7" w14:textId="77777777" w:rsidR="0056691E" w:rsidRPr="002F123A" w:rsidRDefault="0056691E" w:rsidP="002F123A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1EF4C" id="مربع نص 3" o:spid="_x0000_s1033" type="#_x0000_t202" style="position:absolute;left:0;text-align:left;margin-left:-57pt;margin-top:-28.8pt;width:525.7pt;height:725.4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" fillcolor="white [3201]" stroked="f" strokeweight=".5pt">
                <v:textbox>
                  <w:txbxContent>
                    <w:p w14:paraId="203E2692" w14:textId="77777777" w:rsidR="009E7CAA" w:rsidRPr="002F123A" w:rsidRDefault="009E7CAA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الثاني :</w:t>
                      </w: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26E84819" w14:textId="770BF18A" w:rsidR="0056691E" w:rsidRPr="002F123A" w:rsidRDefault="009E7CAA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2F12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="0056691E" w:rsidRPr="002F12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/ ضع كلمة (صح) أمام العبارة الصحيحة وكلمة (خطأ) أمام العبارة الخاطئة فيما يلي: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24"/>
                      </w:tblGrid>
                      <w:tr w:rsidR="0056691E" w:rsidRPr="002F123A" w14:paraId="27899855" w14:textId="77777777" w:rsidTr="00397E69">
                        <w:tc>
                          <w:tcPr>
                            <w:tcW w:w="10216" w:type="dxa"/>
                          </w:tcPr>
                          <w:p w14:paraId="3822BBC0" w14:textId="77777777" w:rsidR="0056691E" w:rsidRPr="00B13D1D" w:rsidRDefault="0056691E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يتيح مخطط التتابع الرئيسي فهم دورة حياة النجم عند تحديد موضعه في المخطط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>.   ( صح )</w:t>
                            </w:r>
                          </w:p>
                        </w:tc>
                      </w:tr>
                      <w:tr w:rsidR="0056691E" w:rsidRPr="002F123A" w14:paraId="4485C238" w14:textId="77777777" w:rsidTr="00397E69">
                        <w:tc>
                          <w:tcPr>
                            <w:tcW w:w="10216" w:type="dxa"/>
                          </w:tcPr>
                          <w:p w14:paraId="64A5B7B7" w14:textId="77777777" w:rsidR="0056691E" w:rsidRPr="00B13D1D" w:rsidRDefault="0056691E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ينص قانون كبلر الثاني على أن الكواكب تدول حول الشمس في مدارات على شكل قطع ناقص، وتقع الشمس في إحدى بؤرتيه.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(  خطأ ) </w:t>
                            </w:r>
                          </w:p>
                        </w:tc>
                      </w:tr>
                      <w:tr w:rsidR="0056691E" w:rsidRPr="002F123A" w14:paraId="640DD6F1" w14:textId="77777777" w:rsidTr="00397E69">
                        <w:tc>
                          <w:tcPr>
                            <w:tcW w:w="10216" w:type="dxa"/>
                          </w:tcPr>
                          <w:p w14:paraId="5A78B6E8" w14:textId="77777777" w:rsidR="0056691E" w:rsidRPr="00B13D1D" w:rsidRDefault="0056691E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الأحجار الكريمة معادن قيمة لندرتها وجمالها.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>(   صح  )</w:t>
                            </w:r>
                          </w:p>
                        </w:tc>
                      </w:tr>
                      <w:tr w:rsidR="0056691E" w:rsidRPr="002F123A" w14:paraId="35193912" w14:textId="77777777" w:rsidTr="00397E69">
                        <w:tc>
                          <w:tcPr>
                            <w:tcW w:w="10216" w:type="dxa"/>
                          </w:tcPr>
                          <w:p w14:paraId="01FBD4A4" w14:textId="77777777" w:rsidR="0056691E" w:rsidRPr="00B13D1D" w:rsidRDefault="0056691E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تنصهر المعادن المختلفة وتتبلور عند درجات حرارة متشابه.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>( خطأ )</w:t>
                            </w:r>
                          </w:p>
                        </w:tc>
                      </w:tr>
                      <w:tr w:rsidR="0056691E" w:rsidRPr="002F123A" w14:paraId="1688A21D" w14:textId="77777777" w:rsidTr="00397E69">
                        <w:tc>
                          <w:tcPr>
                            <w:tcW w:w="10216" w:type="dxa"/>
                          </w:tcPr>
                          <w:p w14:paraId="23AF48CD" w14:textId="77777777" w:rsidR="0056691E" w:rsidRPr="00B13D1D" w:rsidRDefault="0056691E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تتحرك الصفائح الأرضية بسرعات واتجاهات مختلفة على سطح الأرض.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>( صح ).</w:t>
                            </w:r>
                          </w:p>
                        </w:tc>
                      </w:tr>
                      <w:tr w:rsidR="0056691E" w:rsidRPr="002F123A" w14:paraId="67944B00" w14:textId="77777777" w:rsidTr="00397E69">
                        <w:tc>
                          <w:tcPr>
                            <w:tcW w:w="10216" w:type="dxa"/>
                          </w:tcPr>
                          <w:p w14:paraId="12BFEA82" w14:textId="646C65E0" w:rsidR="00D0779C" w:rsidRPr="00B13D1D" w:rsidRDefault="0056691E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شدة الزلزال هي مقياس للدمار الذي يُحدثه الزلزال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>. ( صح )</w:t>
                            </w:r>
                          </w:p>
                        </w:tc>
                      </w:tr>
                      <w:tr w:rsidR="00D0779C" w:rsidRPr="002F123A" w14:paraId="015D92BE" w14:textId="77777777" w:rsidTr="00397E69">
                        <w:tc>
                          <w:tcPr>
                            <w:tcW w:w="10216" w:type="dxa"/>
                          </w:tcPr>
                          <w:p w14:paraId="5A68CBC1" w14:textId="54514EF5" w:rsidR="00D0779C" w:rsidRPr="00B13D1D" w:rsidRDefault="00D0779C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الحرارة والضغط ووجود الماء عوامل لا تؤثر في تشكل الصهارة.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>( خطأ )</w:t>
                            </w:r>
                          </w:p>
                        </w:tc>
                      </w:tr>
                      <w:tr w:rsidR="00D0779C" w:rsidRPr="002F123A" w14:paraId="2ADC4930" w14:textId="77777777" w:rsidTr="00397E69">
                        <w:tc>
                          <w:tcPr>
                            <w:tcW w:w="10216" w:type="dxa"/>
                          </w:tcPr>
                          <w:p w14:paraId="3E7F0B2B" w14:textId="126BA96F" w:rsidR="00D0779C" w:rsidRPr="00B13D1D" w:rsidRDefault="00D0779C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يتميز كل نوع من حدود الصفائح</w:t>
                            </w:r>
                            <w:r w:rsidR="009E7CAA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بمعالم جيولوجية محددة.</w:t>
                            </w:r>
                            <w:r w:rsidR="009E7CAA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7CAA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>( صح )</w:t>
                            </w:r>
                          </w:p>
                        </w:tc>
                      </w:tr>
                      <w:tr w:rsidR="00D0779C" w:rsidRPr="002F123A" w14:paraId="7CA092C7" w14:textId="77777777" w:rsidTr="00397E69">
                        <w:tc>
                          <w:tcPr>
                            <w:tcW w:w="10216" w:type="dxa"/>
                          </w:tcPr>
                          <w:p w14:paraId="01282859" w14:textId="2B49577B" w:rsidR="00D0779C" w:rsidRPr="00B13D1D" w:rsidRDefault="009E7CAA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تتصخر الرسوبيات بعمليتي التراص والسمنتة.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>( صح )</w:t>
                            </w:r>
                          </w:p>
                        </w:tc>
                      </w:tr>
                      <w:tr w:rsidR="00D0779C" w:rsidRPr="002F123A" w14:paraId="45746B3C" w14:textId="77777777" w:rsidTr="00397E69">
                        <w:tc>
                          <w:tcPr>
                            <w:tcW w:w="10216" w:type="dxa"/>
                          </w:tcPr>
                          <w:p w14:paraId="6B9A35E9" w14:textId="1E40BD3F" w:rsidR="00D0779C" w:rsidRPr="00B13D1D" w:rsidRDefault="009E7CAA" w:rsidP="002F123A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اللابة المتصلبة والقطع الصخرية التي تطلقها البراكين في أثناء ثوراناتها تسمى المقذوفات الصلبة. </w:t>
                            </w:r>
                            <w:r w:rsidR="00690CFD"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>(صح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  <w:p w14:paraId="29914798" w14:textId="0B2AE1FD" w:rsidR="009E7CAA" w:rsidRPr="00B13D1D" w:rsidRDefault="00B13D1D" w:rsidP="00B13D1D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1CB470B8" wp14:editId="2D0A9CB7">
                                  <wp:extent cx="6482080" cy="30480"/>
                                  <wp:effectExtent l="0" t="0" r="0" b="0"/>
                                  <wp:docPr id="1423294440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2080" cy="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3F0E2DAB" w14:textId="7509C35D" w:rsidR="0056691E" w:rsidRPr="00B13D1D" w:rsidRDefault="009E7CAA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56691E"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/ وضّح لماذا تحتوي العروق على كميات كبيرة من الكوارتز؟</w:t>
                      </w:r>
                    </w:p>
                    <w:p w14:paraId="1DFADDD4" w14:textId="1916406D" w:rsidR="0056691E" w:rsidRPr="00B13D1D" w:rsidRDefault="0056691E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28"/>
                          <w:szCs w:val="28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28"/>
                          <w:szCs w:val="28"/>
                          <w:rtl/>
                        </w:rPr>
                        <w:t>تحتوي العروق على كميات كبيرة من الكوارتز لأن عنصري السيليكون والأكسجين يتبقيان عندما تتبلور الصهارة بالكامل. ثم يحشر هذا السائل المتبقي في شقوق الصخور.</w:t>
                      </w:r>
                    </w:p>
                    <w:p w14:paraId="4B4E0C44" w14:textId="7F60C4BA" w:rsidR="000F7080" w:rsidRPr="002F123A" w:rsidRDefault="000F7080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46862A07" w14:textId="77777777" w:rsidR="000F7080" w:rsidRPr="00B13D1D" w:rsidRDefault="004A3327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3/ كيف يستطيع العلماء الحصول على بيانات وعينات المركبات الفضائية غير المأهولة؟ </w:t>
                      </w:r>
                    </w:p>
                    <w:p w14:paraId="24BF571D" w14:textId="1FEA8958" w:rsidR="004A3327" w:rsidRPr="00B13D1D" w:rsidRDefault="000F7080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28"/>
                          <w:szCs w:val="28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28"/>
                          <w:szCs w:val="28"/>
                          <w:rtl/>
                        </w:rPr>
                        <w:t xml:space="preserve">المركبات الفضائية غير المأهولة </w:t>
                      </w:r>
                      <w:r w:rsidR="004A3327" w:rsidRPr="00B13D1D"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28"/>
                          <w:szCs w:val="28"/>
                          <w:rtl/>
                        </w:rPr>
                        <w:t xml:space="preserve">تأخذ العديد من الصور والقياسات وترسلها إلى محطات المراقبة الأرضية أو تعود إلى الأرض بعينات 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28"/>
                          <w:szCs w:val="28"/>
                          <w:rtl/>
                        </w:rPr>
                        <w:t>ترابية. وهناك</w:t>
                      </w:r>
                      <w:r w:rsidR="004A3327" w:rsidRPr="00B13D1D"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28"/>
                          <w:szCs w:val="28"/>
                          <w:rtl/>
                        </w:rPr>
                        <w:t xml:space="preserve"> مركبات يهبط منها مركبة تقوم بالعديد من التجارب ومتنقلة بين أرجاء السطح تأخذ العينات وتقوم بتحليلها وترسل بياناتها إلى محطات المراقبة الأرضية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7239205B" w14:textId="77777777" w:rsidR="004A3327" w:rsidRPr="002F123A" w:rsidRDefault="004A3327" w:rsidP="002F123A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14:paraId="42A08FF4" w14:textId="77777777" w:rsidR="004A3327" w:rsidRPr="002F123A" w:rsidRDefault="004A3327" w:rsidP="002F123A">
                      <w:pPr>
                        <w:spacing w:line="276" w:lineRule="auto"/>
                        <w:jc w:val="lowKashida"/>
                        <w:rPr>
                          <w:rFonts w:ascii="Sakkal Majalla" w:hAnsi="Sakkal Majalla" w:cs="Sakkal Majalla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24ED61C0" w14:textId="440E5619" w:rsidR="004A3327" w:rsidRPr="002F123A" w:rsidRDefault="004A3327" w:rsidP="002F123A">
                      <w:pPr>
                        <w:spacing w:line="276" w:lineRule="auto"/>
                        <w:jc w:val="lowKashida"/>
                        <w:rPr>
                          <w:rFonts w:ascii="Sakkal Majalla" w:hAnsi="Sakkal Majalla" w:cs="Sakkal Majalla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514A39EE" w14:textId="77777777" w:rsidR="004A3327" w:rsidRPr="002F123A" w:rsidRDefault="004A3327" w:rsidP="002F123A">
                      <w:pPr>
                        <w:spacing w:line="276" w:lineRule="auto"/>
                        <w:jc w:val="lowKashida"/>
                        <w:rPr>
                          <w:rFonts w:ascii="Sakkal Majalla" w:hAnsi="Sakkal Majalla" w:cs="Sakkal Majalla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14:paraId="393906E7" w14:textId="77777777" w:rsidR="0056691E" w:rsidRPr="002F123A" w:rsidRDefault="0056691E" w:rsidP="002F123A">
                      <w:pPr>
                        <w:spacing w:line="276" w:lineRule="auto"/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D8FF5D" w14:textId="0CFA1B45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6C53DE6" w14:textId="7B7B8AA8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1A2F89A" w14:textId="19223BEA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97C3ADA" w14:textId="5D68AD93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E62E6FB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FFDD154" w14:textId="4D2BD065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E11F53F" w14:textId="063F14E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21415CA" w14:textId="4704FD56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079BE0F" w14:textId="679B05F3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25C7215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71C85FFD" w14:textId="03678C16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19C3974" w14:textId="7E87AFB2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2B63E78" w14:textId="297A86D9" w:rsidR="0056691E" w:rsidRDefault="00B13D1D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627829" wp14:editId="5C93FAFD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6668135" cy="0"/>
                <wp:effectExtent l="19050" t="19050" r="18415" b="19050"/>
                <wp:wrapNone/>
                <wp:docPr id="87842021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81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649AC" id="رابط مستقيم 4" o:spid="_x0000_s1026" style="position:absolute;left:0;text-align:left;flip:x;z-index:2517135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7pt" to="525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35DFF91D" w14:textId="6BCC24B8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8C42A18" w14:textId="79F0E47D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DF74DA3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C95BCDD" w14:textId="608B3970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F198F7D" w14:textId="7777777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D5AF311" w14:textId="5052EF07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3D94653" w14:textId="6E77B258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5634FF1" w14:textId="09CEAD12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086ED23" w14:textId="37E2C6A0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B8C967B" w14:textId="48C2EE69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FA15C1D" w14:textId="32EEE0A8" w:rsidR="00E32E92" w:rsidRDefault="00675D71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651F96" wp14:editId="2C7C0EFB">
                <wp:simplePos x="0" y="0"/>
                <wp:positionH relativeFrom="column">
                  <wp:posOffset>-640080</wp:posOffset>
                </wp:positionH>
                <wp:positionV relativeFrom="paragraph">
                  <wp:posOffset>570230</wp:posOffset>
                </wp:positionV>
                <wp:extent cx="1592580" cy="403860"/>
                <wp:effectExtent l="0" t="0" r="7620" b="0"/>
                <wp:wrapNone/>
                <wp:docPr id="13289475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838FF" w14:textId="241E49E0" w:rsidR="00675D71" w:rsidRPr="00675D71" w:rsidRDefault="00675D71" w:rsidP="00675D7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51F96" id="_x0000_s1034" type="#_x0000_t202" style="position:absolute;left:0;text-align:left;margin-left:-50.4pt;margin-top:44.9pt;width:125.4pt;height:31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" fillcolor="white [3201]" stroked="f" strokeweight=".5pt">
                <v:textbox>
                  <w:txbxContent>
                    <w:p w14:paraId="65E838FF" w14:textId="241E49E0" w:rsidR="00675D71" w:rsidRPr="00675D71" w:rsidRDefault="00675D71" w:rsidP="00675D71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14:paraId="1527BFCC" w14:textId="4600EDFC" w:rsidR="00E32E92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21CC23" wp14:editId="1E3FEDB7">
                <wp:simplePos x="0" y="0"/>
                <wp:positionH relativeFrom="margin">
                  <wp:posOffset>-751840</wp:posOffset>
                </wp:positionH>
                <wp:positionV relativeFrom="paragraph">
                  <wp:posOffset>-416560</wp:posOffset>
                </wp:positionV>
                <wp:extent cx="6781800" cy="9083040"/>
                <wp:effectExtent l="0" t="0" r="0" b="3810"/>
                <wp:wrapNone/>
                <wp:docPr id="43359424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908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38B9B" w14:textId="77777777" w:rsidR="0056691E" w:rsidRPr="00B13D1D" w:rsidRDefault="0056691E" w:rsidP="0056691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السؤال الثالث:</w:t>
                            </w:r>
                          </w:p>
                          <w:p w14:paraId="59AFA3DB" w14:textId="77777777" w:rsidR="0056691E" w:rsidRPr="00B13D1D" w:rsidRDefault="0056691E" w:rsidP="0056691E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1/ اختر الإجابة الصحيحة في العمود ( أ  ) مع ما يناسب في العمود ( ب ) فيما يلي: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03"/>
                              <w:gridCol w:w="4285"/>
                            </w:tblGrid>
                            <w:tr w:rsidR="0056691E" w:rsidRPr="00B13D1D" w14:paraId="315CA88F" w14:textId="77777777" w:rsidTr="00462C8D">
                              <w:tc>
                                <w:tcPr>
                                  <w:tcW w:w="6003" w:type="dxa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422DEDA3" w14:textId="77777777" w:rsidR="0056691E" w:rsidRPr="00B13D1D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العمود (  أ  )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77026153" w14:textId="77777777" w:rsidR="0056691E" w:rsidRPr="00B13D1D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العمود (  ب  )</w:t>
                                  </w:r>
                                </w:p>
                              </w:tc>
                            </w:tr>
                            <w:tr w:rsidR="000F7080" w:rsidRPr="00B13D1D" w14:paraId="759F134A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4ABB5615" w14:textId="77777777" w:rsidR="0056691E" w:rsidRPr="00B13D1D" w:rsidRDefault="0056691E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أهم الخصائص الملاحظة في المعدن، لكنة أقل الخصائص في تعرُّف المعادن.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0FE23F32" w14:textId="77777777" w:rsidR="0056691E" w:rsidRPr="00B13D1D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  <w:t>(    5  )  ألفريد فاجنر</w:t>
                                  </w:r>
                                </w:p>
                              </w:tc>
                            </w:tr>
                            <w:tr w:rsidR="000F7080" w:rsidRPr="00B13D1D" w14:paraId="62371F3A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72B3EB93" w14:textId="77777777" w:rsidR="0056691E" w:rsidRPr="00B13D1D" w:rsidRDefault="0056691E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تُسمى الخاصية الفيزيائية التي تصف مقاومة المواد للتدفق.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7B61639B" w14:textId="77777777" w:rsidR="0056691E" w:rsidRPr="00B13D1D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  <w:t>(   4    ) ظهر المحيط</w:t>
                                  </w:r>
                                </w:p>
                              </w:tc>
                            </w:tr>
                            <w:tr w:rsidR="000F7080" w:rsidRPr="00B13D1D" w14:paraId="1C7283BA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77B5DFE4" w14:textId="089112BC" w:rsidR="0056691E" w:rsidRPr="00B13D1D" w:rsidRDefault="0056691E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عندم</w:t>
                                  </w:r>
                                  <w:r w:rsidR="00DC5D0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تتعرض مناطق واسعة من القشرة الأرضية لدرجة حرارة وضغط مرتفعين، وتتراوح درجة التحول بين منخفض وعالٍ.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175B1648" w14:textId="77777777" w:rsidR="0056691E" w:rsidRPr="00B13D1D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  <w:t>(    1   ) اللون</w:t>
                                  </w:r>
                                </w:p>
                              </w:tc>
                            </w:tr>
                            <w:tr w:rsidR="000F7080" w:rsidRPr="00B13D1D" w14:paraId="37B80BBD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7034398E" w14:textId="77777777" w:rsidR="0056691E" w:rsidRPr="00B13D1D" w:rsidRDefault="0056691E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سلسلة جبلية ضخمة تحت الماء تمتد على طول قيعان المحيطات في جميع أنحاء الأرض.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1E90E543" w14:textId="77777777" w:rsidR="0056691E" w:rsidRPr="00B13D1D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  <w:t>(     2  ) اللزوجة</w:t>
                                  </w:r>
                                </w:p>
                              </w:tc>
                            </w:tr>
                            <w:tr w:rsidR="0056691E" w:rsidRPr="00B13D1D" w14:paraId="3AAC1BF3" w14:textId="77777777" w:rsidTr="00B13D1D"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14:paraId="2AA727AE" w14:textId="77777777" w:rsidR="0056691E" w:rsidRPr="00B13D1D" w:rsidRDefault="0056691E" w:rsidP="00B13D1D">
                                  <w:pPr>
                                    <w:pStyle w:val="a3"/>
                                    <w:numPr>
                                      <w:ilvl w:val="0"/>
                                      <w:numId w:val="31"/>
                                    </w:num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أول من اقترح فكرة حركة القارات العالم الألماني.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14:paraId="69AA05C4" w14:textId="77777777" w:rsidR="0056691E" w:rsidRPr="00B13D1D" w:rsidRDefault="0056691E" w:rsidP="00B13D1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3D1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  <w:t>(    3   ) التحول الإقليمي</w:t>
                                  </w:r>
                                </w:p>
                              </w:tc>
                            </w:tr>
                          </w:tbl>
                          <w:p w14:paraId="77B91AC2" w14:textId="12AE7AEA" w:rsidR="0056691E" w:rsidRPr="00B13D1D" w:rsidRDefault="00B13D1D" w:rsidP="0056691E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</w:rPr>
                              <w:drawing>
                                <wp:inline distT="0" distB="0" distL="0" distR="0" wp14:anchorId="3A04E908" wp14:editId="04323156">
                                  <wp:extent cx="6592570" cy="29845"/>
                                  <wp:effectExtent l="0" t="0" r="0" b="0"/>
                                  <wp:docPr id="1243378378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257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446A62" w14:textId="77777777" w:rsidR="0056691E" w:rsidRPr="00B13D1D" w:rsidRDefault="0056691E" w:rsidP="0056691E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2/ أكمل الفراغات التالية:</w:t>
                            </w:r>
                          </w:p>
                          <w:p w14:paraId="42B1E647" w14:textId="77777777" w:rsidR="0056691E" w:rsidRPr="00B13D1D" w:rsidRDefault="0056691E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تصنف الزلازل بحسب عمق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32"/>
                                <w:szCs w:val="32"/>
                                <w:rtl/>
                              </w:rPr>
                              <w:t>البؤرة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إلى ثلاث أنواع: الزلازل الضحلة، والزلازل المتوسطة، والزلازل العميق.</w:t>
                            </w:r>
                          </w:p>
                          <w:p w14:paraId="3DDBFFDE" w14:textId="77777777" w:rsidR="0056691E" w:rsidRPr="00B13D1D" w:rsidRDefault="0056691E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علم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32"/>
                                <w:szCs w:val="32"/>
                                <w:rtl/>
                              </w:rPr>
                              <w:t>الفضاء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يعنى باستكشاف الفضاء والمهمات الفضائية.</w:t>
                            </w:r>
                          </w:p>
                          <w:p w14:paraId="3BF3CBD4" w14:textId="77777777" w:rsidR="0056691E" w:rsidRPr="00B13D1D" w:rsidRDefault="0056691E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العملية الثانية المهمة التي تسبب حركة الصفائح الأرضية فتسمى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32"/>
                                <w:szCs w:val="32"/>
                                <w:rtl/>
                              </w:rPr>
                              <w:t>سحب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الصفيحة.</w:t>
                            </w:r>
                          </w:p>
                          <w:p w14:paraId="12DF583D" w14:textId="77777777" w:rsidR="0056691E" w:rsidRPr="00B13D1D" w:rsidRDefault="0056691E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يسمى تغير قطبية المجال المغناطيسي للأرض من عادية إلى مقلوبة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32"/>
                                <w:szCs w:val="32"/>
                                <w:rtl/>
                              </w:rPr>
                              <w:t>الانقلاب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المغناطيسي.</w:t>
                            </w:r>
                          </w:p>
                          <w:p w14:paraId="1D48D5EF" w14:textId="77777777" w:rsidR="0056691E" w:rsidRPr="00B13D1D" w:rsidRDefault="0056691E" w:rsidP="00690CFD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قد يتغير أي صخر إلى صخر آخر، وتسمى عملية التغير وإعادة التشكل المستمران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32"/>
                                <w:szCs w:val="32"/>
                                <w:rtl/>
                              </w:rPr>
                              <w:t>دورة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الصخر.</w:t>
                            </w:r>
                          </w:p>
                          <w:p w14:paraId="0E43E707" w14:textId="77777777" w:rsidR="0056691E" w:rsidRPr="00B13D1D" w:rsidRDefault="0056691E" w:rsidP="0056691E">
                            <w:pPr>
                              <w:spacing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</w:p>
                          <w:p w14:paraId="5E02A9AB" w14:textId="77777777" w:rsidR="0056691E" w:rsidRPr="00B13D1D" w:rsidRDefault="0056691E" w:rsidP="0056691E">
                            <w:pPr>
                              <w:spacing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733F2D1" w14:textId="77777777" w:rsidR="0056691E" w:rsidRPr="00B13D1D" w:rsidRDefault="0056691E" w:rsidP="0056691E">
                            <w:pPr>
                              <w:spacing w:line="48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  <w:p w14:paraId="0EF712C5" w14:textId="77777777" w:rsidR="0056691E" w:rsidRPr="00B13D1D" w:rsidRDefault="0056691E" w:rsidP="0056691E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CC23" id="_x0000_s1035" type="#_x0000_t202" style="position:absolute;left:0;text-align:left;margin-left:-59.2pt;margin-top:-32.8pt;width:534pt;height:715.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" fillcolor="white [3201]" stroked="f" strokeweight=".5pt">
                <v:textbox>
                  <w:txbxContent>
                    <w:p w14:paraId="67238B9B" w14:textId="77777777" w:rsidR="0056691E" w:rsidRPr="00B13D1D" w:rsidRDefault="0056691E" w:rsidP="0056691E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السؤال الثالث:</w:t>
                      </w:r>
                    </w:p>
                    <w:p w14:paraId="59AFA3DB" w14:textId="77777777" w:rsidR="0056691E" w:rsidRPr="00B13D1D" w:rsidRDefault="0056691E" w:rsidP="0056691E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1/ اختر الإجابة الصحيحة في العمود ( أ  ) مع ما يناسب في العمود ( ب ) فيما يلي: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03"/>
                        <w:gridCol w:w="4285"/>
                      </w:tblGrid>
                      <w:tr w:rsidR="0056691E" w:rsidRPr="00B13D1D" w14:paraId="315CA88F" w14:textId="77777777" w:rsidTr="00462C8D">
                        <w:tc>
                          <w:tcPr>
                            <w:tcW w:w="6003" w:type="dxa"/>
                            <w:shd w:val="clear" w:color="auto" w:fill="EDEDED" w:themeFill="accent3" w:themeFillTint="33"/>
                            <w:vAlign w:val="center"/>
                          </w:tcPr>
                          <w:p w14:paraId="422DEDA3" w14:textId="77777777" w:rsidR="0056691E" w:rsidRPr="00B13D1D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العمود (  أ  )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EDEDED" w:themeFill="accent3" w:themeFillTint="33"/>
                            <w:vAlign w:val="center"/>
                          </w:tcPr>
                          <w:p w14:paraId="77026153" w14:textId="77777777" w:rsidR="0056691E" w:rsidRPr="00B13D1D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العمود (  ب  )</w:t>
                            </w:r>
                          </w:p>
                        </w:tc>
                      </w:tr>
                      <w:tr w:rsidR="000F7080" w:rsidRPr="00B13D1D" w14:paraId="759F134A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4ABB5615" w14:textId="77777777" w:rsidR="0056691E" w:rsidRPr="00B13D1D" w:rsidRDefault="0056691E" w:rsidP="00B13D1D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أهم الخصائص الملاحظة في المعدن، لكنة أقل الخصائص في تعرُّف المعادن.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0FE23F32" w14:textId="77777777" w:rsidR="0056691E" w:rsidRPr="00B13D1D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>(    5  )  ألفريد فاجنر</w:t>
                            </w:r>
                          </w:p>
                        </w:tc>
                      </w:tr>
                      <w:tr w:rsidR="000F7080" w:rsidRPr="00B13D1D" w14:paraId="62371F3A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72B3EB93" w14:textId="77777777" w:rsidR="0056691E" w:rsidRPr="00B13D1D" w:rsidRDefault="0056691E" w:rsidP="00B13D1D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تُسمى الخاصية الفيزيائية التي تصف مقاومة المواد للتدفق.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7B61639B" w14:textId="77777777" w:rsidR="0056691E" w:rsidRPr="00B13D1D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>(   4    ) ظهر المحيط</w:t>
                            </w:r>
                          </w:p>
                        </w:tc>
                      </w:tr>
                      <w:tr w:rsidR="000F7080" w:rsidRPr="00B13D1D" w14:paraId="1C7283BA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77B5DFE4" w14:textId="089112BC" w:rsidR="0056691E" w:rsidRPr="00B13D1D" w:rsidRDefault="0056691E" w:rsidP="00B13D1D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عندم</w:t>
                            </w:r>
                            <w:r w:rsidR="00DC5D0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تتعرض مناطق واسعة من القشرة الأرضية لدرجة حرارة وضغط مرتفعين، وتتراوح درجة التحول بين منخفض وعالٍ.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175B1648" w14:textId="77777777" w:rsidR="0056691E" w:rsidRPr="00B13D1D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>(    1   ) اللون</w:t>
                            </w:r>
                          </w:p>
                        </w:tc>
                      </w:tr>
                      <w:tr w:rsidR="000F7080" w:rsidRPr="00B13D1D" w14:paraId="37B80BBD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7034398E" w14:textId="77777777" w:rsidR="0056691E" w:rsidRPr="00B13D1D" w:rsidRDefault="0056691E" w:rsidP="00B13D1D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سلسلة جبلية ضخمة تحت الماء تمتد على طول قيعان المحيطات في جميع أنحاء الأرض.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1E90E543" w14:textId="77777777" w:rsidR="0056691E" w:rsidRPr="00B13D1D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>(     2  ) اللزوجة</w:t>
                            </w:r>
                          </w:p>
                        </w:tc>
                      </w:tr>
                      <w:tr w:rsidR="0056691E" w:rsidRPr="00B13D1D" w14:paraId="3AAC1BF3" w14:textId="77777777" w:rsidTr="00B13D1D">
                        <w:tc>
                          <w:tcPr>
                            <w:tcW w:w="6003" w:type="dxa"/>
                            <w:vAlign w:val="center"/>
                          </w:tcPr>
                          <w:p w14:paraId="2AA727AE" w14:textId="77777777" w:rsidR="0056691E" w:rsidRPr="00B13D1D" w:rsidRDefault="0056691E" w:rsidP="00B13D1D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 من اقترح فكرة حركة القارات العالم الألماني.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14:paraId="69AA05C4" w14:textId="77777777" w:rsidR="0056691E" w:rsidRPr="00B13D1D" w:rsidRDefault="0056691E" w:rsidP="00B13D1D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</w:pPr>
                            <w:r w:rsidRPr="00B13D1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>(    3   ) التحول الإقليمي</w:t>
                            </w:r>
                          </w:p>
                        </w:tc>
                      </w:tr>
                    </w:tbl>
                    <w:p w14:paraId="77B91AC2" w14:textId="12AE7AEA" w:rsidR="0056691E" w:rsidRPr="00B13D1D" w:rsidRDefault="00B13D1D" w:rsidP="0056691E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30"/>
                          <w:szCs w:val="30"/>
                          <w:rtl/>
                        </w:rPr>
                        <w:drawing>
                          <wp:inline distT="0" distB="0" distL="0" distR="0" wp14:anchorId="3A04E908" wp14:editId="04323156">
                            <wp:extent cx="6592570" cy="29845"/>
                            <wp:effectExtent l="0" t="0" r="0" b="0"/>
                            <wp:docPr id="1243378378" name="صورة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257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446A62" w14:textId="77777777" w:rsidR="0056691E" w:rsidRPr="00B13D1D" w:rsidRDefault="0056691E" w:rsidP="0056691E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2/ أكمل الفراغات التالية:</w:t>
                      </w:r>
                    </w:p>
                    <w:p w14:paraId="42B1E647" w14:textId="77777777" w:rsidR="0056691E" w:rsidRPr="00B13D1D" w:rsidRDefault="0056691E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تصنف الزلازل بحسب عمق 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32"/>
                          <w:szCs w:val="32"/>
                          <w:rtl/>
                        </w:rPr>
                        <w:t>البؤرة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إلى ثلاث أنواع: الزلازل الضحلة، والزلازل المتوسطة، والزلازل العميق.</w:t>
                      </w:r>
                    </w:p>
                    <w:p w14:paraId="3DDBFFDE" w14:textId="77777777" w:rsidR="0056691E" w:rsidRPr="00B13D1D" w:rsidRDefault="0056691E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علم 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32"/>
                          <w:szCs w:val="32"/>
                          <w:rtl/>
                        </w:rPr>
                        <w:t>الفضاء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يعنى باستكشاف الفضاء والمهمات الفضائية.</w:t>
                      </w:r>
                    </w:p>
                    <w:p w14:paraId="3BF3CBD4" w14:textId="77777777" w:rsidR="0056691E" w:rsidRPr="00B13D1D" w:rsidRDefault="0056691E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العملية الثانية المهمة التي تسبب حركة الصفائح الأرضية فتسمى 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32"/>
                          <w:szCs w:val="32"/>
                          <w:rtl/>
                        </w:rPr>
                        <w:t>سحب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الصفيحة.</w:t>
                      </w:r>
                    </w:p>
                    <w:p w14:paraId="12DF583D" w14:textId="77777777" w:rsidR="0056691E" w:rsidRPr="00B13D1D" w:rsidRDefault="0056691E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يسمى تغير قطبية المجال المغناطيسي للأرض من عادية إلى مقلوبة 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32"/>
                          <w:szCs w:val="32"/>
                          <w:rtl/>
                        </w:rPr>
                        <w:t>الانقلاب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المغناطيسي.</w:t>
                      </w:r>
                    </w:p>
                    <w:p w14:paraId="1D48D5EF" w14:textId="77777777" w:rsidR="0056691E" w:rsidRPr="00B13D1D" w:rsidRDefault="0056691E" w:rsidP="00690CFD">
                      <w:pPr>
                        <w:pStyle w:val="a3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قد يتغير أي صخر إلى صخر آخر، وتسمى عملية التغير وإعادة التشكل المستمران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32"/>
                          <w:szCs w:val="32"/>
                          <w:rtl/>
                        </w:rPr>
                        <w:t>دورة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الصخر.</w:t>
                      </w:r>
                    </w:p>
                    <w:p w14:paraId="0E43E707" w14:textId="77777777" w:rsidR="0056691E" w:rsidRPr="00B13D1D" w:rsidRDefault="0056691E" w:rsidP="0056691E">
                      <w:pPr>
                        <w:spacing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</w:p>
                    <w:p w14:paraId="5E02A9AB" w14:textId="77777777" w:rsidR="0056691E" w:rsidRPr="00B13D1D" w:rsidRDefault="0056691E" w:rsidP="0056691E">
                      <w:pPr>
                        <w:spacing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</w:p>
                    <w:p w14:paraId="2733F2D1" w14:textId="77777777" w:rsidR="0056691E" w:rsidRPr="00B13D1D" w:rsidRDefault="0056691E" w:rsidP="0056691E">
                      <w:pPr>
                        <w:spacing w:line="48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B13D1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انتهت الأسئلة</w:t>
                      </w:r>
                    </w:p>
                    <w:p w14:paraId="0EF712C5" w14:textId="77777777" w:rsidR="0056691E" w:rsidRPr="00B13D1D" w:rsidRDefault="0056691E" w:rsidP="0056691E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E41914" w14:textId="239D2A1E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4FCCED3" w14:textId="59204353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0563012C" w14:textId="2E70D692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0624109" w14:textId="50B7496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548E1AA" w14:textId="72D62397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D7DBAD2" w14:textId="2CD647AA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E77969F" w14:textId="07C06E44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F44F9F1" w14:textId="0214918A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104C492" w14:textId="30C9BFD1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8D7A211" w14:textId="78793603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F2F7766" w14:textId="6656DBE3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BEFECC8" w14:textId="35DD9813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EB7B35C" w14:textId="7F9C9A25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1C324BC" w14:textId="41C12B91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2FB5C1B" w14:textId="79851963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1A7D24E" w14:textId="540DF219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52E37B7" w14:textId="35D417F9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9EC1084" w14:textId="6D74AA23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1FE64C7D" w14:textId="2BE952B0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69EC0952" w14:textId="31E35B12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5306336F" w14:textId="3184A33D" w:rsidR="00E32E92" w:rsidRDefault="00E32E92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3A43B963" w14:textId="0D039027" w:rsidR="00937108" w:rsidRDefault="00937108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45559476" w14:textId="34F1AF84" w:rsidR="0056691E" w:rsidRDefault="0056691E" w:rsidP="00CF16B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14:paraId="2C5B66AA" w14:textId="149B59D5" w:rsidR="00690CFD" w:rsidRPr="00675D71" w:rsidRDefault="00690CFD" w:rsidP="00690CFD">
      <w:p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7E4054" wp14:editId="0B76B5AE">
                <wp:simplePos x="0" y="0"/>
                <wp:positionH relativeFrom="column">
                  <wp:posOffset>-678180</wp:posOffset>
                </wp:positionH>
                <wp:positionV relativeFrom="paragraph">
                  <wp:posOffset>425450</wp:posOffset>
                </wp:positionV>
                <wp:extent cx="1592580" cy="403860"/>
                <wp:effectExtent l="0" t="0" r="7620" b="0"/>
                <wp:wrapNone/>
                <wp:docPr id="52489727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FA436" w14:textId="77777777" w:rsidR="00690CFD" w:rsidRPr="00675D71" w:rsidRDefault="00690CFD" w:rsidP="00690CF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D7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E4054" id="_x0000_s1036" type="#_x0000_t202" style="position:absolute;left:0;text-align:left;margin-left:-53.4pt;margin-top:33.5pt;width:125.4pt;height:31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" fillcolor="white [3201]" stroked="f" strokeweight=".5pt">
                <v:textbox>
                  <w:txbxContent>
                    <w:p w14:paraId="0A4FA436" w14:textId="77777777" w:rsidR="00690CFD" w:rsidRPr="00675D71" w:rsidRDefault="00690CFD" w:rsidP="00690CF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675D71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0CFD" w:rsidRPr="00675D71" w:rsidSect="00EA28CB">
      <w:foot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9F43" w14:textId="77777777" w:rsidR="00034291" w:rsidRDefault="00034291" w:rsidP="004A3327">
      <w:pPr>
        <w:spacing w:after="0" w:line="240" w:lineRule="auto"/>
      </w:pPr>
      <w:r>
        <w:separator/>
      </w:r>
    </w:p>
  </w:endnote>
  <w:endnote w:type="continuationSeparator" w:id="0">
    <w:p w14:paraId="5A7D2763" w14:textId="77777777" w:rsidR="00034291" w:rsidRDefault="00034291" w:rsidP="004A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96566597"/>
      <w:docPartObj>
        <w:docPartGallery w:val="Page Numbers (Bottom of Page)"/>
        <w:docPartUnique/>
      </w:docPartObj>
    </w:sdtPr>
    <w:sdtContent>
      <w:p w14:paraId="55009C4F" w14:textId="1D6805DF" w:rsidR="004A3327" w:rsidRDefault="004A3327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655F7AB" w14:textId="77777777" w:rsidR="004A3327" w:rsidRDefault="004A33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99E7" w14:textId="77777777" w:rsidR="00034291" w:rsidRDefault="00034291" w:rsidP="004A3327">
      <w:pPr>
        <w:spacing w:after="0" w:line="240" w:lineRule="auto"/>
      </w:pPr>
      <w:r>
        <w:separator/>
      </w:r>
    </w:p>
  </w:footnote>
  <w:footnote w:type="continuationSeparator" w:id="0">
    <w:p w14:paraId="3B35AD37" w14:textId="77777777" w:rsidR="00034291" w:rsidRDefault="00034291" w:rsidP="004A3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E33"/>
    <w:multiLevelType w:val="hybridMultilevel"/>
    <w:tmpl w:val="DF36B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4EB6"/>
    <w:multiLevelType w:val="hybridMultilevel"/>
    <w:tmpl w:val="AA562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37DC2"/>
    <w:multiLevelType w:val="hybridMultilevel"/>
    <w:tmpl w:val="B992C582"/>
    <w:lvl w:ilvl="0" w:tplc="7E2A8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5357"/>
    <w:multiLevelType w:val="hybridMultilevel"/>
    <w:tmpl w:val="0A98E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E8C"/>
    <w:multiLevelType w:val="hybridMultilevel"/>
    <w:tmpl w:val="9E406FC0"/>
    <w:lvl w:ilvl="0" w:tplc="241C8FAE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B5963"/>
    <w:multiLevelType w:val="hybridMultilevel"/>
    <w:tmpl w:val="EFFC3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EA608D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9613E5"/>
    <w:multiLevelType w:val="hybridMultilevel"/>
    <w:tmpl w:val="FC34FA74"/>
    <w:lvl w:ilvl="0" w:tplc="D6E25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96054"/>
    <w:multiLevelType w:val="hybridMultilevel"/>
    <w:tmpl w:val="3ED0FA9E"/>
    <w:lvl w:ilvl="0" w:tplc="2580E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F270D"/>
    <w:multiLevelType w:val="hybridMultilevel"/>
    <w:tmpl w:val="9384DC3C"/>
    <w:lvl w:ilvl="0" w:tplc="0409000F">
      <w:start w:val="1"/>
      <w:numFmt w:val="decimal"/>
      <w:lvlText w:val="%1.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0" w15:restartNumberingAfterBreak="0">
    <w:nsid w:val="2BCA1B68"/>
    <w:multiLevelType w:val="hybridMultilevel"/>
    <w:tmpl w:val="22486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14F6C"/>
    <w:multiLevelType w:val="hybridMultilevel"/>
    <w:tmpl w:val="76D64C34"/>
    <w:lvl w:ilvl="0" w:tplc="CAF82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F001A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083ABA"/>
    <w:multiLevelType w:val="hybridMultilevel"/>
    <w:tmpl w:val="5034654C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B92003A"/>
    <w:multiLevelType w:val="hybridMultilevel"/>
    <w:tmpl w:val="CAC44CE4"/>
    <w:lvl w:ilvl="0" w:tplc="1402F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2046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C4A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C4A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B48C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8D5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90A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2E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42E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03EAC"/>
    <w:multiLevelType w:val="hybridMultilevel"/>
    <w:tmpl w:val="3312B8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3B50CF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E3ABC"/>
    <w:multiLevelType w:val="hybridMultilevel"/>
    <w:tmpl w:val="FAE826B2"/>
    <w:lvl w:ilvl="0" w:tplc="2580E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56D8E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865D98"/>
    <w:multiLevelType w:val="hybridMultilevel"/>
    <w:tmpl w:val="C78A764A"/>
    <w:lvl w:ilvl="0" w:tplc="2580E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43833"/>
    <w:multiLevelType w:val="hybridMultilevel"/>
    <w:tmpl w:val="9B9897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866761"/>
    <w:multiLevelType w:val="hybridMultilevel"/>
    <w:tmpl w:val="A452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B5EE8"/>
    <w:multiLevelType w:val="hybridMultilevel"/>
    <w:tmpl w:val="7E285B1E"/>
    <w:lvl w:ilvl="0" w:tplc="0409000F">
      <w:start w:val="1"/>
      <w:numFmt w:val="decimal"/>
      <w:lvlText w:val="%1.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3" w15:restartNumberingAfterBreak="0">
    <w:nsid w:val="55AA26E3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7E3A95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43F4D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48618B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716917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C83693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AA65E8"/>
    <w:multiLevelType w:val="hybridMultilevel"/>
    <w:tmpl w:val="70CCA934"/>
    <w:lvl w:ilvl="0" w:tplc="2580E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463DE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212EEA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513198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DB4847"/>
    <w:multiLevelType w:val="hybridMultilevel"/>
    <w:tmpl w:val="0CFC90E6"/>
    <w:lvl w:ilvl="0" w:tplc="386A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42FC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9807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0FE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E5F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BAE0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9015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3AF4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CE03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F0304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47012E"/>
    <w:multiLevelType w:val="hybridMultilevel"/>
    <w:tmpl w:val="EF541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571714">
    <w:abstractNumId w:val="1"/>
  </w:num>
  <w:num w:numId="2" w16cid:durableId="1601063182">
    <w:abstractNumId w:val="14"/>
  </w:num>
  <w:num w:numId="3" w16cid:durableId="905338755">
    <w:abstractNumId w:val="33"/>
  </w:num>
  <w:num w:numId="4" w16cid:durableId="1490824785">
    <w:abstractNumId w:val="5"/>
  </w:num>
  <w:num w:numId="5" w16cid:durableId="2099670254">
    <w:abstractNumId w:val="35"/>
  </w:num>
  <w:num w:numId="6" w16cid:durableId="1595749392">
    <w:abstractNumId w:val="16"/>
  </w:num>
  <w:num w:numId="7" w16cid:durableId="1337687063">
    <w:abstractNumId w:val="6"/>
  </w:num>
  <w:num w:numId="8" w16cid:durableId="339359021">
    <w:abstractNumId w:val="23"/>
  </w:num>
  <w:num w:numId="9" w16cid:durableId="7098152">
    <w:abstractNumId w:val="30"/>
  </w:num>
  <w:num w:numId="10" w16cid:durableId="2060976204">
    <w:abstractNumId w:val="31"/>
  </w:num>
  <w:num w:numId="11" w16cid:durableId="1086654555">
    <w:abstractNumId w:val="13"/>
  </w:num>
  <w:num w:numId="12" w16cid:durableId="1613246912">
    <w:abstractNumId w:val="20"/>
  </w:num>
  <w:num w:numId="13" w16cid:durableId="1598097113">
    <w:abstractNumId w:val="32"/>
  </w:num>
  <w:num w:numId="14" w16cid:durableId="1463887101">
    <w:abstractNumId w:val="26"/>
  </w:num>
  <w:num w:numId="15" w16cid:durableId="1551960804">
    <w:abstractNumId w:val="34"/>
  </w:num>
  <w:num w:numId="16" w16cid:durableId="1062675973">
    <w:abstractNumId w:val="18"/>
  </w:num>
  <w:num w:numId="17" w16cid:durableId="330565293">
    <w:abstractNumId w:val="24"/>
  </w:num>
  <w:num w:numId="18" w16cid:durableId="135539375">
    <w:abstractNumId w:val="12"/>
  </w:num>
  <w:num w:numId="19" w16cid:durableId="1650403229">
    <w:abstractNumId w:val="27"/>
  </w:num>
  <w:num w:numId="20" w16cid:durableId="1014574578">
    <w:abstractNumId w:val="25"/>
  </w:num>
  <w:num w:numId="21" w16cid:durableId="1668825204">
    <w:abstractNumId w:val="28"/>
  </w:num>
  <w:num w:numId="22" w16cid:durableId="2129665664">
    <w:abstractNumId w:val="21"/>
  </w:num>
  <w:num w:numId="23" w16cid:durableId="1551921470">
    <w:abstractNumId w:val="10"/>
  </w:num>
  <w:num w:numId="24" w16cid:durableId="818115122">
    <w:abstractNumId w:val="9"/>
  </w:num>
  <w:num w:numId="25" w16cid:durableId="701711177">
    <w:abstractNumId w:val="3"/>
  </w:num>
  <w:num w:numId="26" w16cid:durableId="651714151">
    <w:abstractNumId w:val="22"/>
  </w:num>
  <w:num w:numId="27" w16cid:durableId="2076465229">
    <w:abstractNumId w:val="15"/>
  </w:num>
  <w:num w:numId="28" w16cid:durableId="2091468177">
    <w:abstractNumId w:val="8"/>
  </w:num>
  <w:num w:numId="29" w16cid:durableId="367922732">
    <w:abstractNumId w:val="29"/>
  </w:num>
  <w:num w:numId="30" w16cid:durableId="1890067099">
    <w:abstractNumId w:val="17"/>
  </w:num>
  <w:num w:numId="31" w16cid:durableId="1121071327">
    <w:abstractNumId w:val="2"/>
  </w:num>
  <w:num w:numId="32" w16cid:durableId="121392021">
    <w:abstractNumId w:val="19"/>
  </w:num>
  <w:num w:numId="33" w16cid:durableId="1125344836">
    <w:abstractNumId w:val="7"/>
  </w:num>
  <w:num w:numId="34" w16cid:durableId="478116629">
    <w:abstractNumId w:val="11"/>
  </w:num>
  <w:num w:numId="35" w16cid:durableId="174460988">
    <w:abstractNumId w:val="4"/>
  </w:num>
  <w:num w:numId="36" w16cid:durableId="69507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50"/>
    <w:rsid w:val="00011BD8"/>
    <w:rsid w:val="00020298"/>
    <w:rsid w:val="00034291"/>
    <w:rsid w:val="00077377"/>
    <w:rsid w:val="00086945"/>
    <w:rsid w:val="000B654F"/>
    <w:rsid w:val="000F7080"/>
    <w:rsid w:val="00113611"/>
    <w:rsid w:val="00157FDE"/>
    <w:rsid w:val="00182A59"/>
    <w:rsid w:val="001B53A5"/>
    <w:rsid w:val="001D604D"/>
    <w:rsid w:val="001D7B84"/>
    <w:rsid w:val="002D5FF0"/>
    <w:rsid w:val="002F123A"/>
    <w:rsid w:val="0032167E"/>
    <w:rsid w:val="0034310F"/>
    <w:rsid w:val="003717FC"/>
    <w:rsid w:val="0041785C"/>
    <w:rsid w:val="00462C8D"/>
    <w:rsid w:val="004A3327"/>
    <w:rsid w:val="004F2AF6"/>
    <w:rsid w:val="004F5AAF"/>
    <w:rsid w:val="004F61CA"/>
    <w:rsid w:val="0056691E"/>
    <w:rsid w:val="00574A81"/>
    <w:rsid w:val="006477DA"/>
    <w:rsid w:val="00675D71"/>
    <w:rsid w:val="00690CFD"/>
    <w:rsid w:val="006B7BB8"/>
    <w:rsid w:val="006C6EF2"/>
    <w:rsid w:val="006E759D"/>
    <w:rsid w:val="007512B5"/>
    <w:rsid w:val="007B05CE"/>
    <w:rsid w:val="0082287C"/>
    <w:rsid w:val="008818C3"/>
    <w:rsid w:val="00886EB9"/>
    <w:rsid w:val="008D524E"/>
    <w:rsid w:val="008E5725"/>
    <w:rsid w:val="00937108"/>
    <w:rsid w:val="00956650"/>
    <w:rsid w:val="009B6719"/>
    <w:rsid w:val="009E7CAA"/>
    <w:rsid w:val="009F111C"/>
    <w:rsid w:val="00A053C6"/>
    <w:rsid w:val="00A41F4A"/>
    <w:rsid w:val="00AD079A"/>
    <w:rsid w:val="00AD41E9"/>
    <w:rsid w:val="00B13D1D"/>
    <w:rsid w:val="00B17D20"/>
    <w:rsid w:val="00B644B3"/>
    <w:rsid w:val="00BA10E0"/>
    <w:rsid w:val="00BE547D"/>
    <w:rsid w:val="00C0177A"/>
    <w:rsid w:val="00C132E1"/>
    <w:rsid w:val="00C92D79"/>
    <w:rsid w:val="00CE58B6"/>
    <w:rsid w:val="00CE70DD"/>
    <w:rsid w:val="00CF16B1"/>
    <w:rsid w:val="00D0779C"/>
    <w:rsid w:val="00D729D7"/>
    <w:rsid w:val="00DC5D0A"/>
    <w:rsid w:val="00E11F0C"/>
    <w:rsid w:val="00E32E92"/>
    <w:rsid w:val="00EA28CB"/>
    <w:rsid w:val="00EA46E4"/>
    <w:rsid w:val="00EA7A8F"/>
    <w:rsid w:val="00EB5DAB"/>
    <w:rsid w:val="00F63120"/>
    <w:rsid w:val="00F7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3BEE8"/>
  <w15:chartTrackingRefBased/>
  <w15:docId w15:val="{54AE4C01-C188-432B-9419-D5D14F88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6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5AAF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E58B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4A3327"/>
  </w:style>
  <w:style w:type="paragraph" w:styleId="a7">
    <w:name w:val="footer"/>
    <w:basedOn w:val="a"/>
    <w:link w:val="Char0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4A3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abdulmajeed alhenidi</dc:creator>
  <cp:keywords/>
  <dc:description/>
  <cp:lastModifiedBy>Lyndon Tennyson</cp:lastModifiedBy>
  <cp:revision>5</cp:revision>
  <cp:lastPrinted>2025-01-27T16:33:00Z</cp:lastPrinted>
  <dcterms:created xsi:type="dcterms:W3CDTF">2025-01-27T16:30:00Z</dcterms:created>
  <dcterms:modified xsi:type="dcterms:W3CDTF">2025-01-27T16:45:00Z</dcterms:modified>
</cp:coreProperties>
</file>