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3738"/>
      </w:tblGrid>
      <w:tr w:rsidR="00FA55F9" w:rsidRPr="007D4C8D" w14:paraId="005B4824" w14:textId="77777777" w:rsidTr="00F764BC">
        <w:tc>
          <w:tcPr>
            <w:tcW w:w="2862" w:type="dxa"/>
          </w:tcPr>
          <w:p w14:paraId="77700451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End w:id="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1F62875F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21F00960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10A474C1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101FD187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ABBBE00" wp14:editId="5F74AB8A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8" w:type="dxa"/>
          </w:tcPr>
          <w:p w14:paraId="2FB5F179" w14:textId="4364A44F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</w:t>
            </w:r>
            <w:r w:rsidR="00F764BC">
              <w:rPr>
                <w:rFonts w:hint="cs"/>
                <w:b/>
                <w:bCs/>
                <w:sz w:val="24"/>
                <w:szCs w:val="24"/>
                <w:rtl/>
              </w:rPr>
              <w:t>الكفاي</w:t>
            </w:r>
            <w:r w:rsidR="00DC4450">
              <w:rPr>
                <w:rFonts w:hint="cs"/>
                <w:b/>
                <w:bCs/>
                <w:sz w:val="24"/>
                <w:szCs w:val="24"/>
                <w:rtl/>
              </w:rPr>
              <w:t>ة</w:t>
            </w:r>
            <w:r w:rsidR="00F764BC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DC4450">
              <w:rPr>
                <w:rFonts w:hint="cs"/>
                <w:b/>
                <w:bCs/>
                <w:sz w:val="24"/>
                <w:szCs w:val="24"/>
                <w:rtl/>
              </w:rPr>
              <w:t>القرائية</w:t>
            </w:r>
            <w:r w:rsidR="00F764BC">
              <w:rPr>
                <w:rFonts w:hint="cs"/>
                <w:b/>
                <w:bCs/>
                <w:sz w:val="24"/>
                <w:szCs w:val="24"/>
                <w:rtl/>
              </w:rPr>
              <w:t xml:space="preserve">  1-</w:t>
            </w:r>
            <w:r w:rsidR="00D64479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="00F764BC"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</w:p>
          <w:p w14:paraId="71FD8918" w14:textId="1125ED76" w:rsidR="00FA55F9" w:rsidRPr="007D4C8D" w:rsidRDefault="00F764BC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السنة الأولى المشتركة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مسارات </w:t>
            </w:r>
          </w:p>
          <w:p w14:paraId="26814B44" w14:textId="403F71CB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الزمن : </w:t>
            </w:r>
            <w:r w:rsidR="00DC3116">
              <w:rPr>
                <w:rFonts w:hint="cs"/>
                <w:b/>
                <w:bCs/>
                <w:sz w:val="24"/>
                <w:szCs w:val="24"/>
                <w:rtl/>
              </w:rPr>
              <w:t xml:space="preserve">ساعة </w:t>
            </w:r>
          </w:p>
          <w:p w14:paraId="493138C2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48EB4280" w14:textId="77777777" w:rsidR="00FA55F9" w:rsidRPr="00FA55F9" w:rsidRDefault="00FA55F9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046315E7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684BE1E8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42267AD1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7F13151C" w14:textId="77777777" w:rsidR="00652A73" w:rsidRDefault="00652A73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14:paraId="57F02D34" w14:textId="7424E819" w:rsidR="000367B5" w:rsidRDefault="00FA55F9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="000367B5" w:rsidRPr="000367B5">
        <w:rPr>
          <w:rFonts w:hint="cs"/>
          <w:b/>
          <w:bCs/>
          <w:sz w:val="28"/>
          <w:szCs w:val="28"/>
          <w:rtl/>
        </w:rPr>
        <w:t>ختبار</w:t>
      </w:r>
      <w:r w:rsidR="00F764BC">
        <w:rPr>
          <w:rFonts w:hint="cs"/>
          <w:b/>
          <w:bCs/>
          <w:sz w:val="28"/>
          <w:szCs w:val="28"/>
          <w:rtl/>
        </w:rPr>
        <w:t xml:space="preserve"> الكفايات اللغوية  1-</w:t>
      </w:r>
      <w:r w:rsidR="00D64479">
        <w:rPr>
          <w:rFonts w:hint="cs"/>
          <w:b/>
          <w:bCs/>
          <w:sz w:val="28"/>
          <w:szCs w:val="28"/>
          <w:rtl/>
        </w:rPr>
        <w:t>2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</w:t>
      </w:r>
      <w:r w:rsidR="00F764BC">
        <w:rPr>
          <w:rFonts w:hint="cs"/>
          <w:b/>
          <w:bCs/>
          <w:sz w:val="28"/>
          <w:szCs w:val="28"/>
          <w:rtl/>
        </w:rPr>
        <w:t xml:space="preserve">الكفاية </w:t>
      </w:r>
      <w:r w:rsidR="0045654E">
        <w:rPr>
          <w:rFonts w:hint="cs"/>
          <w:b/>
          <w:bCs/>
          <w:sz w:val="28"/>
          <w:szCs w:val="28"/>
          <w:rtl/>
        </w:rPr>
        <w:t xml:space="preserve">القرائية </w:t>
      </w:r>
      <w:r w:rsidR="00D64479">
        <w:rPr>
          <w:rFonts w:hint="cs"/>
          <w:b/>
          <w:bCs/>
          <w:sz w:val="28"/>
          <w:szCs w:val="28"/>
          <w:rtl/>
        </w:rPr>
        <w:t xml:space="preserve"> </w:t>
      </w:r>
      <w:r w:rsidR="00F764BC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0367B5"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156AB5">
        <w:rPr>
          <w:rFonts w:hint="cs"/>
          <w:b/>
          <w:bCs/>
          <w:sz w:val="28"/>
          <w:szCs w:val="28"/>
          <w:rtl/>
        </w:rPr>
        <w:t>4</w:t>
      </w:r>
      <w:r w:rsidR="000367B5"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0367B5" w14:paraId="7FC186A5" w14:textId="77777777" w:rsidTr="000367B5">
        <w:tc>
          <w:tcPr>
            <w:tcW w:w="6345" w:type="dxa"/>
          </w:tcPr>
          <w:p w14:paraId="3403030D" w14:textId="77777777" w:rsidR="000367B5" w:rsidRDefault="000367B5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7298D76C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14:paraId="6C8D31EF" w14:textId="3D0514B4" w:rsidR="000367B5" w:rsidRDefault="00F764BC" w:rsidP="000367B5">
            <w:pPr>
              <w:rPr>
                <w:b/>
                <w:bCs/>
                <w:sz w:val="28"/>
                <w:szCs w:val="28"/>
                <w:rtl/>
              </w:rPr>
            </w:pPr>
            <w:r w:rsidRPr="00F764BC">
              <w:rPr>
                <w:rFonts w:cs="Arial"/>
                <w:b/>
                <w:bCs/>
                <w:sz w:val="28"/>
                <w:szCs w:val="28"/>
                <w:rtl/>
              </w:rPr>
              <w:t>السنة الأولى المشتركة ــ مسارات</w:t>
            </w:r>
          </w:p>
        </w:tc>
      </w:tr>
    </w:tbl>
    <w:p w14:paraId="50B66C2B" w14:textId="743DCFE4" w:rsidR="00652A73" w:rsidRPr="00117CDF" w:rsidRDefault="00117CDF" w:rsidP="00117CDF">
      <w:pPr>
        <w:spacing w:after="0"/>
        <w:jc w:val="center"/>
        <w:rPr>
          <w:b/>
          <w:bCs/>
          <w:sz w:val="30"/>
          <w:szCs w:val="30"/>
          <w:rtl/>
        </w:rPr>
      </w:pPr>
      <w:r w:rsidRPr="00117CDF">
        <w:rPr>
          <w:rFonts w:hint="cs"/>
          <w:b/>
          <w:bCs/>
          <w:sz w:val="30"/>
          <w:szCs w:val="30"/>
          <w:rtl/>
        </w:rPr>
        <w:t>نموذج أ</w:t>
      </w:r>
    </w:p>
    <w:p w14:paraId="3E576CA4" w14:textId="6A802272" w:rsidR="000367B5" w:rsidRDefault="000367B5" w:rsidP="000367B5">
      <w:pPr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3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1DE76262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3AEF9D6E" w14:textId="5FA6B40A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534462"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577543D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76E0D2E8" w14:textId="3F2D3CB7" w:rsidR="00083CC8" w:rsidRPr="00D64479" w:rsidRDefault="000367B5" w:rsidP="00D64479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>السؤال الأول :</w:t>
      </w:r>
      <w:r w:rsidR="00E82E3D" w:rsidRPr="00D30C16">
        <w:rPr>
          <w:rFonts w:hint="cs"/>
          <w:b/>
          <w:bCs/>
          <w:sz w:val="30"/>
          <w:szCs w:val="30"/>
          <w:rtl/>
        </w:rPr>
        <w:t xml:space="preserve">   </w:t>
      </w:r>
      <w:r w:rsidR="00D64479">
        <w:rPr>
          <w:rFonts w:hint="cs"/>
          <w:b/>
          <w:bCs/>
          <w:sz w:val="30"/>
          <w:szCs w:val="30"/>
          <w:rtl/>
        </w:rPr>
        <w:t xml:space="preserve">اختر الإجابة الصحيحة </w:t>
      </w:r>
      <w:r w:rsidR="00E82E3D" w:rsidRPr="00D30C16">
        <w:rPr>
          <w:rFonts w:hint="cs"/>
          <w:b/>
          <w:bCs/>
          <w:sz w:val="30"/>
          <w:szCs w:val="30"/>
          <w:rtl/>
        </w:rPr>
        <w:t xml:space="preserve">   </w:t>
      </w:r>
    </w:p>
    <w:tbl>
      <w:tblPr>
        <w:tblStyle w:val="a3"/>
        <w:bidiVisual/>
        <w:tblW w:w="10457" w:type="dxa"/>
        <w:tblLook w:val="04A0" w:firstRow="1" w:lastRow="0" w:firstColumn="1" w:lastColumn="0" w:noHBand="0" w:noVBand="1"/>
      </w:tblPr>
      <w:tblGrid>
        <w:gridCol w:w="2525"/>
        <w:gridCol w:w="708"/>
        <w:gridCol w:w="3106"/>
        <w:gridCol w:w="152"/>
        <w:gridCol w:w="3966"/>
      </w:tblGrid>
      <w:tr w:rsidR="00C66AFD" w:rsidRPr="00B6276E" w14:paraId="3DE2840C" w14:textId="77777777" w:rsidTr="005E4164">
        <w:tc>
          <w:tcPr>
            <w:tcW w:w="10457" w:type="dxa"/>
            <w:gridSpan w:val="5"/>
            <w:shd w:val="clear" w:color="auto" w:fill="F2F2F2" w:themeFill="background1" w:themeFillShade="F2"/>
          </w:tcPr>
          <w:p w14:paraId="62464C1B" w14:textId="0050D715" w:rsidR="00C66AFD" w:rsidRPr="00B6276E" w:rsidRDefault="00E7133A" w:rsidP="00FB4BF8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</w:t>
            </w:r>
            <w:r w:rsidR="00C66AFD"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- </w:t>
            </w:r>
            <w:r w:rsidR="00DE6FE8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الفكرة والأشخاص والزمان والمكان والأحداث تعد العناصر الفنية لـ.......</w:t>
            </w:r>
          </w:p>
        </w:tc>
      </w:tr>
      <w:tr w:rsidR="00C66AFD" w:rsidRPr="00B6276E" w14:paraId="3444DD08" w14:textId="77777777" w:rsidTr="00380AC8">
        <w:tc>
          <w:tcPr>
            <w:tcW w:w="3233" w:type="dxa"/>
            <w:gridSpan w:val="2"/>
          </w:tcPr>
          <w:p w14:paraId="35F08AD7" w14:textId="361B8A5A" w:rsidR="00C66AFD" w:rsidRPr="00B6276E" w:rsidRDefault="00C66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أ –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DE6FE8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المقال </w:t>
            </w:r>
            <w:r w:rsidR="001D0A99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106" w:type="dxa"/>
          </w:tcPr>
          <w:p w14:paraId="680B22B5" w14:textId="038A13BE" w:rsidR="00C66AFD" w:rsidRPr="00B6276E" w:rsidRDefault="00C66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ب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- </w:t>
            </w:r>
            <w:r w:rsidR="00DE6FE8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القصة </w:t>
            </w:r>
            <w:r w:rsidR="0044508A" w:rsidRPr="0044508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       </w:t>
            </w:r>
          </w:p>
        </w:tc>
        <w:tc>
          <w:tcPr>
            <w:tcW w:w="4118" w:type="dxa"/>
            <w:gridSpan w:val="2"/>
          </w:tcPr>
          <w:p w14:paraId="0E3F7A56" w14:textId="3ACE073C" w:rsidR="00C66AFD" w:rsidRPr="00B6276E" w:rsidRDefault="00C66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جـ 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ـ </w:t>
            </w:r>
            <w:r w:rsidR="00DE6FE8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المذكرات الأدبية</w:t>
            </w:r>
            <w:r w:rsidR="0044508A" w:rsidRPr="0044508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   </w:t>
            </w:r>
          </w:p>
        </w:tc>
      </w:tr>
      <w:tr w:rsidR="00E720B5" w:rsidRPr="00892776" w14:paraId="595102E3" w14:textId="77777777" w:rsidTr="00BD561F">
        <w:tc>
          <w:tcPr>
            <w:tcW w:w="10457" w:type="dxa"/>
            <w:gridSpan w:val="5"/>
            <w:shd w:val="clear" w:color="auto" w:fill="F2F2F2" w:themeFill="background1" w:themeFillShade="F2"/>
          </w:tcPr>
          <w:p w14:paraId="6A019228" w14:textId="02BCBE17" w:rsidR="00E720B5" w:rsidRPr="009A21F8" w:rsidRDefault="00E7133A" w:rsidP="009A21F8">
            <w:pPr>
              <w:rPr>
                <w:rFonts w:asciiTheme="minorBidi" w:hAnsiTheme="minorBidi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</w:pPr>
            <w:bookmarkStart w:id="1" w:name="_Hlk107631275"/>
            <w:r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2</w:t>
            </w:r>
            <w:r w:rsidR="00E720B5" w:rsidRPr="00816906">
              <w:rPr>
                <w:rFonts w:asciiTheme="minorBidi" w:hAnsiTheme="minorBidi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>-</w:t>
            </w:r>
            <w:r w:rsidR="00D81527">
              <w:rPr>
                <w:rFonts w:asciiTheme="minorBidi" w:hAnsiTheme="minorBidi" w:hint="cs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 xml:space="preserve"> </w:t>
            </w:r>
            <w:r w:rsidR="001D0A99" w:rsidRPr="001D0A99">
              <w:rPr>
                <w:rFonts w:asciiTheme="minorBidi" w:hAnsiTheme="minorBidi" w:cs="Arial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>"التي تمكن الأديب من إيضاح فكرته والتأثير الوجداني في المتلقي هو ......</w:t>
            </w:r>
            <w:r w:rsidR="009A21F8" w:rsidRPr="009A21F8">
              <w:rPr>
                <w:rFonts w:asciiTheme="minorBidi" w:hAnsiTheme="minorBidi" w:cs="Arial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>....</w:t>
            </w:r>
          </w:p>
        </w:tc>
      </w:tr>
      <w:tr w:rsidR="00E720B5" w:rsidRPr="00892776" w14:paraId="367E7567" w14:textId="77777777" w:rsidTr="00380AC8">
        <w:tc>
          <w:tcPr>
            <w:tcW w:w="2525" w:type="dxa"/>
          </w:tcPr>
          <w:p w14:paraId="13E8B00F" w14:textId="74F1D71E" w:rsidR="00E720B5" w:rsidRPr="003E6086" w:rsidRDefault="00E720B5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D0A99" w:rsidRPr="001D0A9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الفصاحة</w:t>
            </w:r>
          </w:p>
        </w:tc>
        <w:tc>
          <w:tcPr>
            <w:tcW w:w="3966" w:type="dxa"/>
            <w:gridSpan w:val="3"/>
          </w:tcPr>
          <w:p w14:paraId="60B6F103" w14:textId="2E7068C7" w:rsidR="00E720B5" w:rsidRPr="00920151" w:rsidRDefault="00E720B5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u w:val="single"/>
                <w:rtl/>
              </w:rPr>
            </w:pPr>
            <w:r w:rsidRPr="00920151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ب</w:t>
            </w:r>
            <w:r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 </w:t>
            </w:r>
            <w:r w:rsidR="00986A17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>–</w:t>
            </w:r>
            <w:r w:rsidR="001D0A99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البلاغة</w:t>
            </w:r>
          </w:p>
        </w:tc>
        <w:tc>
          <w:tcPr>
            <w:tcW w:w="3966" w:type="dxa"/>
          </w:tcPr>
          <w:p w14:paraId="6548D774" w14:textId="41AB43B8" w:rsidR="00E720B5" w:rsidRPr="00920151" w:rsidRDefault="00986A17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rtl/>
                <w:lang w:bidi="ar-EG"/>
              </w:rPr>
            </w:pPr>
            <w:r w:rsidRPr="00986A17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 xml:space="preserve">ج- </w:t>
            </w:r>
            <w:r w:rsidR="001D0A99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القواعد النحوية</w:t>
            </w:r>
          </w:p>
        </w:tc>
      </w:tr>
      <w:tr w:rsidR="00110002" w:rsidRPr="00F75901" w14:paraId="02ED53B5" w14:textId="77777777" w:rsidTr="00BD561F">
        <w:tc>
          <w:tcPr>
            <w:tcW w:w="10457" w:type="dxa"/>
            <w:gridSpan w:val="5"/>
            <w:shd w:val="clear" w:color="auto" w:fill="F2F2F2" w:themeFill="background1" w:themeFillShade="F2"/>
          </w:tcPr>
          <w:p w14:paraId="111C3A18" w14:textId="46E2F652" w:rsidR="00110002" w:rsidRPr="00F75901" w:rsidRDefault="00E7133A" w:rsidP="00FB4BF8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bookmarkStart w:id="2" w:name="_Hlk108717288"/>
            <w:bookmarkEnd w:id="1"/>
            <w:r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D9D9D9" w:themeFill="background1" w:themeFillShade="D9"/>
                <w:rtl/>
              </w:rPr>
              <w:t>3</w:t>
            </w:r>
            <w:r w:rsidR="00110002" w:rsidRPr="00F75901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D9D9D9" w:themeFill="background1" w:themeFillShade="D9"/>
                <w:rtl/>
              </w:rPr>
              <w:t xml:space="preserve">- </w:t>
            </w:r>
            <w:r w:rsidR="001D0A99" w:rsidRPr="001D0A99">
              <w:rPr>
                <w:rFonts w:asciiTheme="minorBidi" w:hAnsiTheme="minorBidi" w:cs="Arial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>عناصر النص الأساسية مثل الوزن والقافية أو المقدمة أو الشخصيات تسمى</w:t>
            </w:r>
            <w:r w:rsidR="00744A2B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  <w:t>:</w:t>
            </w:r>
          </w:p>
        </w:tc>
      </w:tr>
      <w:tr w:rsidR="00110002" w:rsidRPr="00892776" w14:paraId="77C10427" w14:textId="77777777" w:rsidTr="00380AC8">
        <w:tc>
          <w:tcPr>
            <w:tcW w:w="3233" w:type="dxa"/>
            <w:gridSpan w:val="2"/>
          </w:tcPr>
          <w:p w14:paraId="65B107F1" w14:textId="5032C6AA" w:rsidR="00110002" w:rsidRPr="003E6086" w:rsidRDefault="00110002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D0A99" w:rsidRPr="001D0A9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البنية العلمية</w:t>
            </w:r>
          </w:p>
        </w:tc>
        <w:tc>
          <w:tcPr>
            <w:tcW w:w="3258" w:type="dxa"/>
            <w:gridSpan w:val="2"/>
          </w:tcPr>
          <w:p w14:paraId="538A8371" w14:textId="73980BC7" w:rsidR="00110002" w:rsidRPr="00892776" w:rsidRDefault="00110002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CA213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1D0A99" w:rsidRPr="001D0A9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البنية </w:t>
            </w:r>
            <w:r w:rsidR="001D0A9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الفنية</w:t>
            </w:r>
          </w:p>
        </w:tc>
        <w:tc>
          <w:tcPr>
            <w:tcW w:w="3966" w:type="dxa"/>
          </w:tcPr>
          <w:p w14:paraId="03E15D32" w14:textId="189C50E7" w:rsidR="00110002" w:rsidRPr="00892776" w:rsidRDefault="00110002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1D0A99" w:rsidRPr="001D0A9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البنية </w:t>
            </w:r>
            <w:r w:rsidR="001D0A9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التحتية</w:t>
            </w:r>
          </w:p>
        </w:tc>
      </w:tr>
      <w:tr w:rsidR="00110002" w:rsidRPr="00892776" w14:paraId="11C096FB" w14:textId="77777777" w:rsidTr="00BD561F">
        <w:tc>
          <w:tcPr>
            <w:tcW w:w="10457" w:type="dxa"/>
            <w:gridSpan w:val="5"/>
            <w:shd w:val="clear" w:color="auto" w:fill="F2F2F2" w:themeFill="background1" w:themeFillShade="F2"/>
          </w:tcPr>
          <w:p w14:paraId="51BB1926" w14:textId="7E558CF9" w:rsidR="00110002" w:rsidRPr="003A49F1" w:rsidRDefault="00E7133A" w:rsidP="00FB4BF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="00110002" w:rsidRPr="00BD561F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D02D70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في النص ........</w:t>
            </w:r>
            <w:r w:rsidR="00D02D7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دقة وتحديد واستقصاء </w:t>
            </w:r>
          </w:p>
        </w:tc>
      </w:tr>
      <w:tr w:rsidR="00110002" w:rsidRPr="00892776" w14:paraId="274D51E2" w14:textId="77777777" w:rsidTr="00380AC8">
        <w:tc>
          <w:tcPr>
            <w:tcW w:w="3233" w:type="dxa"/>
            <w:gridSpan w:val="2"/>
          </w:tcPr>
          <w:p w14:paraId="246CDC4C" w14:textId="6CA9CB5D" w:rsidR="00110002" w:rsidRPr="003E6086" w:rsidRDefault="00110002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D02D7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الأدبي </w:t>
            </w:r>
          </w:p>
        </w:tc>
        <w:tc>
          <w:tcPr>
            <w:tcW w:w="3258" w:type="dxa"/>
            <w:gridSpan w:val="2"/>
          </w:tcPr>
          <w:p w14:paraId="7F4C2387" w14:textId="34D1A1FC" w:rsidR="00110002" w:rsidRPr="00892776" w:rsidRDefault="00110002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91107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D02D7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العلمي</w:t>
            </w:r>
          </w:p>
        </w:tc>
        <w:tc>
          <w:tcPr>
            <w:tcW w:w="3966" w:type="dxa"/>
          </w:tcPr>
          <w:p w14:paraId="26FBDCAB" w14:textId="46ACAA0F" w:rsidR="00110002" w:rsidRPr="00892776" w:rsidRDefault="00110002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D02D7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الفلسفي</w:t>
            </w:r>
          </w:p>
        </w:tc>
      </w:tr>
      <w:tr w:rsidR="00AD2FAC" w:rsidRPr="00892776" w14:paraId="69D574BF" w14:textId="77777777" w:rsidTr="00F301DE">
        <w:trPr>
          <w:trHeight w:val="196"/>
        </w:trPr>
        <w:tc>
          <w:tcPr>
            <w:tcW w:w="10457" w:type="dxa"/>
            <w:gridSpan w:val="5"/>
            <w:shd w:val="clear" w:color="auto" w:fill="F2F2F2" w:themeFill="background1" w:themeFillShade="F2"/>
          </w:tcPr>
          <w:p w14:paraId="3D2FB23C" w14:textId="3EE30306" w:rsidR="00AD2FAC" w:rsidRPr="00E67239" w:rsidRDefault="00E7133A" w:rsidP="009A21F8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3" w:name="_Hlk104370651"/>
            <w:bookmarkEnd w:id="2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="00B53DD5">
              <w:rPr>
                <w:rtl/>
              </w:rPr>
              <w:t>–</w:t>
            </w:r>
            <w:r w:rsidR="00AD2FAC">
              <w:rPr>
                <w:rFonts w:hint="cs"/>
                <w:rtl/>
              </w:rPr>
              <w:t xml:space="preserve"> </w:t>
            </w:r>
            <w:r w:rsidR="001D0A99" w:rsidRPr="001D0A9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موضوع النص وفكرته العامة وأفكاره الرئيسة والتفصيلية تسمى ....</w:t>
            </w:r>
          </w:p>
        </w:tc>
      </w:tr>
      <w:tr w:rsidR="00AD2FAC" w:rsidRPr="003E6086" w14:paraId="489B064E" w14:textId="77777777" w:rsidTr="00380AC8">
        <w:trPr>
          <w:trHeight w:val="570"/>
        </w:trPr>
        <w:tc>
          <w:tcPr>
            <w:tcW w:w="3233" w:type="dxa"/>
            <w:gridSpan w:val="2"/>
          </w:tcPr>
          <w:p w14:paraId="3CECB222" w14:textId="230F5DD4" w:rsidR="00AD2FAC" w:rsidRPr="003E6086" w:rsidRDefault="00AD2FAC" w:rsidP="00FB4BF8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="00B53DD5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1D0A99" w:rsidRPr="001D0A99">
              <w:rPr>
                <w:rFonts w:ascii="Arial" w:hAnsi="Arial" w:cs="Mudir MT"/>
                <w:b/>
                <w:bCs/>
                <w:color w:val="000000" w:themeColor="text1"/>
                <w:sz w:val="28"/>
                <w:szCs w:val="28"/>
                <w:rtl/>
              </w:rPr>
              <w:t>بنية المعنى</w:t>
            </w:r>
          </w:p>
        </w:tc>
        <w:tc>
          <w:tcPr>
            <w:tcW w:w="3258" w:type="dxa"/>
            <w:gridSpan w:val="2"/>
          </w:tcPr>
          <w:p w14:paraId="5F7A87A9" w14:textId="66A57D50" w:rsidR="00AD2FAC" w:rsidRPr="003E6086" w:rsidRDefault="00AD2FAC" w:rsidP="00FB4BF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 w:rsidR="004E3DC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1D0A99" w:rsidRPr="001D0A99">
              <w:rPr>
                <w:rFonts w:ascii="Arial" w:hAnsi="Arial" w:cs="Mudir MT"/>
                <w:b/>
                <w:bCs/>
                <w:color w:val="000000" w:themeColor="text1"/>
                <w:sz w:val="28"/>
                <w:szCs w:val="28"/>
                <w:rtl/>
              </w:rPr>
              <w:t>البنية الفنية</w:t>
            </w:r>
          </w:p>
        </w:tc>
        <w:tc>
          <w:tcPr>
            <w:tcW w:w="3966" w:type="dxa"/>
          </w:tcPr>
          <w:p w14:paraId="7AB338E8" w14:textId="7AC3DB86" w:rsidR="00AD2FAC" w:rsidRPr="003E6086" w:rsidRDefault="00AD2FAC" w:rsidP="00FB4BF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4E3DC5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 w:rsidR="001D0A99" w:rsidRPr="001D0A99">
              <w:rPr>
                <w:rFonts w:ascii="Arial" w:hAnsi="Arial" w:cs="Mudir MT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البنية </w:t>
            </w:r>
            <w:r w:rsidR="001D0A99">
              <w:rPr>
                <w:rFonts w:ascii="Arial" w:hAnsi="Arial" w:cs="Mudir MT" w:hint="cs"/>
                <w:b/>
                <w:bCs/>
                <w:color w:val="000000" w:themeColor="text1"/>
                <w:sz w:val="28"/>
                <w:szCs w:val="28"/>
                <w:rtl/>
              </w:rPr>
              <w:t>البلاغية</w:t>
            </w:r>
          </w:p>
        </w:tc>
      </w:tr>
      <w:bookmarkEnd w:id="3"/>
      <w:tr w:rsidR="00B53DD5" w:rsidRPr="00892776" w14:paraId="0D3790B4" w14:textId="77777777" w:rsidTr="00BD561F">
        <w:tc>
          <w:tcPr>
            <w:tcW w:w="10457" w:type="dxa"/>
            <w:gridSpan w:val="5"/>
            <w:shd w:val="clear" w:color="auto" w:fill="F2F2F2" w:themeFill="background1" w:themeFillShade="F2"/>
          </w:tcPr>
          <w:p w14:paraId="24272808" w14:textId="31CF77AB" w:rsidR="00B53DD5" w:rsidRPr="003A49F1" w:rsidRDefault="00E7133A" w:rsidP="00FB4BF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="00B53DD5"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B53DD5">
              <w:rPr>
                <w:rtl/>
              </w:rPr>
              <w:t xml:space="preserve"> </w:t>
            </w:r>
            <w:r w:rsidR="00911A6A" w:rsidRPr="00911A6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(</w:t>
            </w:r>
            <w:r w:rsidR="001D0A99" w:rsidRPr="001D0A9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....تعني الطاقة الجمالية للغة التي يستخدمها الأديب للتعبير عن رؤيته وإحداث التأثير الوجداني</w:t>
            </w:r>
          </w:p>
        </w:tc>
      </w:tr>
      <w:tr w:rsidR="00B53DD5" w:rsidRPr="00892776" w14:paraId="410029B5" w14:textId="77777777" w:rsidTr="00380AC8">
        <w:tc>
          <w:tcPr>
            <w:tcW w:w="3233" w:type="dxa"/>
            <w:gridSpan w:val="2"/>
          </w:tcPr>
          <w:p w14:paraId="27B6FC0B" w14:textId="18B25C63" w:rsidR="00B53DD5" w:rsidRPr="003E6086" w:rsidRDefault="00B53DD5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8B559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البنية البلاغية </w:t>
            </w:r>
          </w:p>
        </w:tc>
        <w:tc>
          <w:tcPr>
            <w:tcW w:w="3258" w:type="dxa"/>
            <w:gridSpan w:val="2"/>
          </w:tcPr>
          <w:p w14:paraId="31F003BE" w14:textId="440850DE" w:rsidR="00B53DD5" w:rsidRPr="00892776" w:rsidRDefault="00B53DD5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E6473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B559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بنية المعنى</w:t>
            </w:r>
            <w:r w:rsidR="00B70F20" w:rsidRPr="00B70F2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966" w:type="dxa"/>
          </w:tcPr>
          <w:p w14:paraId="5FCC7061" w14:textId="573D646B" w:rsidR="00B53DD5" w:rsidRPr="00892776" w:rsidRDefault="00B53DD5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8B559E" w:rsidRPr="008B559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البنية الفنية</w:t>
            </w:r>
          </w:p>
        </w:tc>
      </w:tr>
      <w:tr w:rsidR="00E82F99" w:rsidRPr="00892776" w14:paraId="42DECA97" w14:textId="77777777" w:rsidTr="00BD561F">
        <w:tc>
          <w:tcPr>
            <w:tcW w:w="10457" w:type="dxa"/>
            <w:gridSpan w:val="5"/>
            <w:shd w:val="clear" w:color="auto" w:fill="F2F2F2" w:themeFill="background1" w:themeFillShade="F2"/>
          </w:tcPr>
          <w:p w14:paraId="2BB7BD1D" w14:textId="3C1DC758" w:rsidR="00E82F99" w:rsidRPr="003A49F1" w:rsidRDefault="00E7133A" w:rsidP="009F4F8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4" w:name="_Hlk113254299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7</w:t>
            </w:r>
            <w:r w:rsidR="00E82F99" w:rsidRPr="00BD561F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E82F99" w:rsidRPr="00BD561F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8B559E" w:rsidRPr="008B559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التزام حرف معين ينهي به أبيات قصيدته يسمى</w:t>
            </w:r>
          </w:p>
        </w:tc>
      </w:tr>
      <w:tr w:rsidR="00E82F99" w:rsidRPr="00892776" w14:paraId="31CF755D" w14:textId="77777777" w:rsidTr="00380AC8">
        <w:tc>
          <w:tcPr>
            <w:tcW w:w="3233" w:type="dxa"/>
            <w:gridSpan w:val="2"/>
          </w:tcPr>
          <w:p w14:paraId="780EE083" w14:textId="54583DC6" w:rsidR="00E82F99" w:rsidRPr="00D77C40" w:rsidRDefault="00E82F99" w:rsidP="009F4F89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8B559E" w:rsidRPr="008B559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التقفية</w:t>
            </w:r>
          </w:p>
        </w:tc>
        <w:tc>
          <w:tcPr>
            <w:tcW w:w="3258" w:type="dxa"/>
            <w:gridSpan w:val="2"/>
          </w:tcPr>
          <w:p w14:paraId="6DC803BD" w14:textId="5E365A80" w:rsidR="00E82F99" w:rsidRPr="00892776" w:rsidRDefault="00E82F99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B559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السجع </w:t>
            </w:r>
          </w:p>
        </w:tc>
        <w:tc>
          <w:tcPr>
            <w:tcW w:w="3966" w:type="dxa"/>
          </w:tcPr>
          <w:p w14:paraId="2D445722" w14:textId="41585938" w:rsidR="00E82F99" w:rsidRPr="00892776" w:rsidRDefault="00E82F99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8B559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الجناس</w:t>
            </w:r>
          </w:p>
        </w:tc>
      </w:tr>
      <w:tr w:rsidR="00E82F99" w:rsidRPr="00892776" w14:paraId="7E1F0C1D" w14:textId="77777777" w:rsidTr="00BD561F">
        <w:tc>
          <w:tcPr>
            <w:tcW w:w="10457" w:type="dxa"/>
            <w:gridSpan w:val="5"/>
            <w:shd w:val="clear" w:color="auto" w:fill="F2F2F2" w:themeFill="background1" w:themeFillShade="F2"/>
          </w:tcPr>
          <w:p w14:paraId="7ED64B98" w14:textId="786EA470" w:rsidR="00E82F99" w:rsidRPr="003A49F1" w:rsidRDefault="00E7133A" w:rsidP="009F4F8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8</w:t>
            </w:r>
            <w:r w:rsidR="00E82F99" w:rsidRPr="00BD561F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E82F99" w:rsidRPr="00BD561F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C92CA1" w:rsidRPr="00C92CA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معلم رياضيات ولا يجيد الضرب ، كلمة الضرب فيها فن بلاغي يسمى</w:t>
            </w:r>
          </w:p>
        </w:tc>
      </w:tr>
      <w:tr w:rsidR="00E82F99" w:rsidRPr="00892776" w14:paraId="2010AB02" w14:textId="77777777" w:rsidTr="00380AC8">
        <w:tc>
          <w:tcPr>
            <w:tcW w:w="3233" w:type="dxa"/>
            <w:gridSpan w:val="2"/>
          </w:tcPr>
          <w:p w14:paraId="0820A528" w14:textId="6261C7DF" w:rsidR="00E82F99" w:rsidRPr="003E6086" w:rsidRDefault="00E82F99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bookmarkStart w:id="5" w:name="_Hlk113221233"/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92CA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التورية </w:t>
            </w:r>
          </w:p>
        </w:tc>
        <w:tc>
          <w:tcPr>
            <w:tcW w:w="3258" w:type="dxa"/>
            <w:gridSpan w:val="2"/>
          </w:tcPr>
          <w:p w14:paraId="676CA34E" w14:textId="68E090AB" w:rsidR="00E82F99" w:rsidRPr="00892776" w:rsidRDefault="00E82F99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D77C4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92CA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السجع</w:t>
            </w:r>
          </w:p>
        </w:tc>
        <w:tc>
          <w:tcPr>
            <w:tcW w:w="3966" w:type="dxa"/>
          </w:tcPr>
          <w:p w14:paraId="4DC1D4E1" w14:textId="753AA8AE" w:rsidR="00E82F99" w:rsidRPr="00892776" w:rsidRDefault="00E82F99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C92CA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الجناس</w:t>
            </w:r>
          </w:p>
        </w:tc>
      </w:tr>
      <w:bookmarkEnd w:id="5"/>
      <w:tr w:rsidR="00A846A3" w:rsidRPr="00892776" w14:paraId="19EE3426" w14:textId="77777777" w:rsidTr="00D64479">
        <w:trPr>
          <w:trHeight w:val="459"/>
        </w:trPr>
        <w:tc>
          <w:tcPr>
            <w:tcW w:w="10457" w:type="dxa"/>
            <w:gridSpan w:val="5"/>
            <w:shd w:val="clear" w:color="auto" w:fill="F2F2F2" w:themeFill="background1" w:themeFillShade="F2"/>
          </w:tcPr>
          <w:p w14:paraId="4869B269" w14:textId="7A476CB6" w:rsidR="00A846A3" w:rsidRDefault="00E7133A" w:rsidP="009D602D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9</w:t>
            </w:r>
            <w:r w:rsidR="006843B0" w:rsidRPr="0081690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-</w:t>
            </w:r>
            <w:r w:rsidR="00D02D7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" </w:t>
            </w:r>
            <w:r w:rsidR="006843B0" w:rsidRPr="0081690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D02D7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والبحر ساءلته فتضاحكت أمواجه"</w:t>
            </w:r>
            <w:r w:rsidR="00C92CA1" w:rsidRPr="00C92CA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D02D7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            </w:t>
            </w:r>
            <w:r w:rsidR="00C92CA1" w:rsidRPr="00C92CA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نوع الأسلوب البلاغي في البيت الشعري :</w:t>
            </w:r>
          </w:p>
        </w:tc>
      </w:tr>
      <w:tr w:rsidR="00A846A3" w:rsidRPr="00892776" w14:paraId="5E72D0F2" w14:textId="77777777" w:rsidTr="00380AC8">
        <w:tc>
          <w:tcPr>
            <w:tcW w:w="3233" w:type="dxa"/>
            <w:gridSpan w:val="2"/>
          </w:tcPr>
          <w:p w14:paraId="74D3E11D" w14:textId="4CE33EFD" w:rsidR="00A846A3" w:rsidRPr="003E6086" w:rsidRDefault="00A846A3" w:rsidP="009D602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AE660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كناية</w:t>
            </w:r>
          </w:p>
        </w:tc>
        <w:tc>
          <w:tcPr>
            <w:tcW w:w="3258" w:type="dxa"/>
            <w:gridSpan w:val="2"/>
          </w:tcPr>
          <w:p w14:paraId="7F701E0D" w14:textId="704C774E" w:rsidR="00A846A3" w:rsidRPr="00892776" w:rsidRDefault="00A846A3" w:rsidP="009D602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E660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استعارة</w:t>
            </w:r>
          </w:p>
        </w:tc>
        <w:tc>
          <w:tcPr>
            <w:tcW w:w="3966" w:type="dxa"/>
          </w:tcPr>
          <w:p w14:paraId="0B3DD721" w14:textId="15000301" w:rsidR="00A846A3" w:rsidRPr="00892776" w:rsidRDefault="00A846A3" w:rsidP="009D602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C92CA1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تشبيه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bookmarkEnd w:id="4"/>
      <w:tr w:rsidR="00E5503B" w:rsidRPr="00892776" w14:paraId="54CFC231" w14:textId="77777777" w:rsidTr="00BD561F">
        <w:tc>
          <w:tcPr>
            <w:tcW w:w="10457" w:type="dxa"/>
            <w:gridSpan w:val="5"/>
            <w:shd w:val="clear" w:color="auto" w:fill="F2F2F2" w:themeFill="background1" w:themeFillShade="F2"/>
          </w:tcPr>
          <w:p w14:paraId="448C48C0" w14:textId="140E04FA" w:rsidR="00E5503B" w:rsidRPr="003A49F1" w:rsidRDefault="00E7133A" w:rsidP="00C56DB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10</w:t>
            </w:r>
            <w:r w:rsidR="0045654E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45654E" w:rsidRPr="0045654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الحنان ) معنى توحي به كلمة</w:t>
            </w:r>
          </w:p>
        </w:tc>
      </w:tr>
      <w:tr w:rsidR="00E5503B" w:rsidRPr="00892776" w14:paraId="00676F69" w14:textId="77777777" w:rsidTr="00380AC8">
        <w:tc>
          <w:tcPr>
            <w:tcW w:w="3233" w:type="dxa"/>
            <w:gridSpan w:val="2"/>
          </w:tcPr>
          <w:p w14:paraId="4159C6D7" w14:textId="56037847" w:rsidR="00E5503B" w:rsidRPr="003E6086" w:rsidRDefault="00E5503B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45654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القمر </w:t>
            </w:r>
          </w:p>
        </w:tc>
        <w:tc>
          <w:tcPr>
            <w:tcW w:w="3258" w:type="dxa"/>
            <w:gridSpan w:val="2"/>
          </w:tcPr>
          <w:p w14:paraId="2C2DF54E" w14:textId="15032218" w:rsidR="00E5503B" w:rsidRPr="00892776" w:rsidRDefault="00E5503B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5654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الليل</w:t>
            </w:r>
          </w:p>
        </w:tc>
        <w:tc>
          <w:tcPr>
            <w:tcW w:w="3966" w:type="dxa"/>
          </w:tcPr>
          <w:p w14:paraId="7A288AF2" w14:textId="4387F45E" w:rsidR="00E5503B" w:rsidRPr="00892776" w:rsidRDefault="00E5503B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45654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الأم</w:t>
            </w:r>
          </w:p>
        </w:tc>
      </w:tr>
      <w:tr w:rsidR="00E5503B" w:rsidRPr="00892776" w14:paraId="62B3C0F1" w14:textId="77777777" w:rsidTr="00554312">
        <w:trPr>
          <w:trHeight w:val="512"/>
        </w:trPr>
        <w:tc>
          <w:tcPr>
            <w:tcW w:w="10457" w:type="dxa"/>
            <w:gridSpan w:val="5"/>
            <w:shd w:val="clear" w:color="auto" w:fill="F2F2F2" w:themeFill="background1" w:themeFillShade="F2"/>
          </w:tcPr>
          <w:p w14:paraId="773FB947" w14:textId="26DB51EF" w:rsidR="00E5503B" w:rsidRPr="003A49F1" w:rsidRDefault="00E7133A" w:rsidP="00C56DB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11</w:t>
            </w:r>
            <w:r w:rsidR="00E5503B"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E5503B">
              <w:rPr>
                <w:rtl/>
              </w:rPr>
              <w:t xml:space="preserve"> </w:t>
            </w:r>
            <w:r w:rsidR="00C92CA1" w:rsidRPr="00744A2B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</w:rPr>
              <w:t>ت</w:t>
            </w:r>
            <w:r w:rsidR="00C92CA1" w:rsidRPr="00744A2B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</w:rPr>
              <w:t>حديد الأهداف غير المصرح بها في النص ، يأتي ضمن خطوة</w:t>
            </w:r>
            <w:r w:rsidR="00744A2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:</w:t>
            </w:r>
          </w:p>
        </w:tc>
      </w:tr>
      <w:tr w:rsidR="00E5503B" w:rsidRPr="00892776" w14:paraId="4FC1A2D7" w14:textId="77777777" w:rsidTr="00380AC8">
        <w:trPr>
          <w:trHeight w:val="460"/>
        </w:trPr>
        <w:tc>
          <w:tcPr>
            <w:tcW w:w="3233" w:type="dxa"/>
            <w:gridSpan w:val="2"/>
          </w:tcPr>
          <w:p w14:paraId="24FDC9F9" w14:textId="219F3B6F" w:rsidR="00E5503B" w:rsidRPr="00D77C40" w:rsidRDefault="00E5503B" w:rsidP="00C56DB9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92CA1" w:rsidRPr="00C92CA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القراءة المتأنية للفهم والتفسير</w:t>
            </w:r>
          </w:p>
        </w:tc>
        <w:tc>
          <w:tcPr>
            <w:tcW w:w="3258" w:type="dxa"/>
            <w:gridSpan w:val="2"/>
          </w:tcPr>
          <w:p w14:paraId="373A28EE" w14:textId="4A9298F8" w:rsidR="00E5503B" w:rsidRPr="00892776" w:rsidRDefault="00E5503B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92CA1" w:rsidRPr="00C92CA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القراءة حول النص</w:t>
            </w:r>
          </w:p>
        </w:tc>
        <w:tc>
          <w:tcPr>
            <w:tcW w:w="3966" w:type="dxa"/>
          </w:tcPr>
          <w:p w14:paraId="4D40F346" w14:textId="48ECA633" w:rsidR="00E5503B" w:rsidRPr="00892776" w:rsidRDefault="00E5503B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C92CA1" w:rsidRPr="00C92CA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القراءة المتأنية للتحليل والتقويم</w:t>
            </w:r>
          </w:p>
        </w:tc>
      </w:tr>
      <w:tr w:rsidR="007B6A8F" w:rsidRPr="00892776" w14:paraId="2282F08A" w14:textId="77777777" w:rsidTr="00BD561F">
        <w:tc>
          <w:tcPr>
            <w:tcW w:w="10457" w:type="dxa"/>
            <w:gridSpan w:val="5"/>
            <w:shd w:val="clear" w:color="auto" w:fill="F2F2F2" w:themeFill="background1" w:themeFillShade="F2"/>
          </w:tcPr>
          <w:p w14:paraId="28A0239C" w14:textId="1A8A2770" w:rsidR="007B6A8F" w:rsidRPr="003A49F1" w:rsidRDefault="00E7133A" w:rsidP="00C56DB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12</w:t>
            </w:r>
            <w:r w:rsidR="007B6A8F"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7B6A8F">
              <w:rPr>
                <w:rtl/>
              </w:rPr>
              <w:t xml:space="preserve"> </w:t>
            </w:r>
            <w:r w:rsidR="00D02D7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ومن في كفه منهم قناة      كمن في كفه منهم خ</w:t>
            </w:r>
            <w:r w:rsidR="007F3E8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ض</w:t>
            </w:r>
            <w:r w:rsidR="00D02D7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اب   </w:t>
            </w:r>
            <w:r w:rsidR="00C92CA1" w:rsidRPr="00C92CA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، الأسلوب البلاغي في </w:t>
            </w:r>
            <w:r w:rsidR="00D02D7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البيت</w:t>
            </w:r>
            <w:r w:rsidR="00C92CA1" w:rsidRPr="00C92CA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:</w:t>
            </w:r>
          </w:p>
        </w:tc>
      </w:tr>
      <w:tr w:rsidR="007B6A8F" w:rsidRPr="00892776" w14:paraId="601C3FD9" w14:textId="77777777" w:rsidTr="00380AC8">
        <w:tc>
          <w:tcPr>
            <w:tcW w:w="3233" w:type="dxa"/>
            <w:gridSpan w:val="2"/>
          </w:tcPr>
          <w:p w14:paraId="1452A1F2" w14:textId="7BFF63F1" w:rsidR="007B6A8F" w:rsidRPr="003E6086" w:rsidRDefault="007B6A8F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92CA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تشبيه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58" w:type="dxa"/>
            <w:gridSpan w:val="2"/>
          </w:tcPr>
          <w:p w14:paraId="411B8327" w14:textId="58B55C59" w:rsidR="007B6A8F" w:rsidRPr="00892776" w:rsidRDefault="007B6A8F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92CA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كناية</w:t>
            </w:r>
          </w:p>
        </w:tc>
        <w:tc>
          <w:tcPr>
            <w:tcW w:w="3966" w:type="dxa"/>
          </w:tcPr>
          <w:p w14:paraId="57833886" w14:textId="69ECA7A1" w:rsidR="007B6A8F" w:rsidRPr="00892776" w:rsidRDefault="007B6A8F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C92CA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سجع</w:t>
            </w:r>
          </w:p>
        </w:tc>
      </w:tr>
      <w:tr w:rsidR="00F75901" w:rsidRPr="00892776" w14:paraId="21CD028B" w14:textId="77777777" w:rsidTr="00893811">
        <w:tc>
          <w:tcPr>
            <w:tcW w:w="10457" w:type="dxa"/>
            <w:gridSpan w:val="5"/>
            <w:shd w:val="clear" w:color="auto" w:fill="F2F2F2" w:themeFill="background1" w:themeFillShade="F2"/>
          </w:tcPr>
          <w:p w14:paraId="15E8DF58" w14:textId="6F003762" w:rsidR="00F75901" w:rsidRPr="003A49F1" w:rsidRDefault="00E7133A" w:rsidP="00893811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13</w:t>
            </w:r>
            <w:r w:rsidR="00F75901" w:rsidRPr="00816906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F75901" w:rsidRPr="00816906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4D2BDD" w:rsidRPr="004D2BD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معرفة معنى الكلمة من خلال السياق يدخل ضمن</w:t>
            </w:r>
          </w:p>
        </w:tc>
      </w:tr>
      <w:tr w:rsidR="00F75901" w:rsidRPr="00892776" w14:paraId="162FCB25" w14:textId="77777777" w:rsidTr="00380AC8">
        <w:tc>
          <w:tcPr>
            <w:tcW w:w="3233" w:type="dxa"/>
            <w:gridSpan w:val="2"/>
          </w:tcPr>
          <w:p w14:paraId="50E76497" w14:textId="085235E8" w:rsidR="00F75901" w:rsidRPr="003E6086" w:rsidRDefault="00F75901" w:rsidP="0089381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4D2BDD" w:rsidRPr="004D2BD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المعرفة البلاغية</w:t>
            </w:r>
          </w:p>
        </w:tc>
        <w:tc>
          <w:tcPr>
            <w:tcW w:w="3258" w:type="dxa"/>
            <w:gridSpan w:val="2"/>
          </w:tcPr>
          <w:p w14:paraId="580AC361" w14:textId="0DB2F5F3" w:rsidR="00F75901" w:rsidRPr="00892776" w:rsidRDefault="00F75901" w:rsidP="0089381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D2BDD" w:rsidRPr="004D2BD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المعرفة </w:t>
            </w:r>
            <w:r w:rsidR="004D2BD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المعجمية</w:t>
            </w:r>
          </w:p>
        </w:tc>
        <w:tc>
          <w:tcPr>
            <w:tcW w:w="3966" w:type="dxa"/>
          </w:tcPr>
          <w:p w14:paraId="2FF647DE" w14:textId="03BE6536" w:rsidR="00F75901" w:rsidRPr="00892776" w:rsidRDefault="00F75901" w:rsidP="0089381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4D2BD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المعرفة النحوية</w:t>
            </w:r>
            <w:r w:rsidR="00380AC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744A2B" w:rsidRPr="00892776" w14:paraId="1C1379AD" w14:textId="77777777" w:rsidTr="00DD45E1">
        <w:tc>
          <w:tcPr>
            <w:tcW w:w="10457" w:type="dxa"/>
            <w:gridSpan w:val="5"/>
            <w:shd w:val="clear" w:color="auto" w:fill="F2F2F2" w:themeFill="background1" w:themeFillShade="F2"/>
          </w:tcPr>
          <w:p w14:paraId="56EB4DC6" w14:textId="20D144B3" w:rsidR="00744A2B" w:rsidRPr="003A49F1" w:rsidRDefault="00744A2B" w:rsidP="00DD45E1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14</w:t>
            </w:r>
            <w:r w:rsidRPr="00816906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816906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Pr="00744A2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(‏الوزن الشعري) في المعرفة البلاغية تعتبر من:</w:t>
            </w:r>
          </w:p>
        </w:tc>
      </w:tr>
      <w:tr w:rsidR="00744A2B" w:rsidRPr="00892776" w14:paraId="54A6DB70" w14:textId="77777777" w:rsidTr="00DD45E1">
        <w:tc>
          <w:tcPr>
            <w:tcW w:w="3233" w:type="dxa"/>
            <w:gridSpan w:val="2"/>
          </w:tcPr>
          <w:p w14:paraId="322FA609" w14:textId="230833AA" w:rsidR="00744A2B" w:rsidRPr="003E6086" w:rsidRDefault="00744A2B" w:rsidP="00DD45E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DC4450" w:rsidRPr="00DC445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الموسيقى اللفظية</w:t>
            </w:r>
          </w:p>
        </w:tc>
        <w:tc>
          <w:tcPr>
            <w:tcW w:w="3258" w:type="dxa"/>
            <w:gridSpan w:val="2"/>
          </w:tcPr>
          <w:p w14:paraId="690165FB" w14:textId="216C777E" w:rsidR="00744A2B" w:rsidRPr="00892776" w:rsidRDefault="00744A2B" w:rsidP="00DD45E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C4450" w:rsidRPr="00DC445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التصوير الفني.</w:t>
            </w:r>
          </w:p>
        </w:tc>
        <w:tc>
          <w:tcPr>
            <w:tcW w:w="3966" w:type="dxa"/>
          </w:tcPr>
          <w:p w14:paraId="75B24FA8" w14:textId="42AA30F5" w:rsidR="00744A2B" w:rsidRPr="00892776" w:rsidRDefault="00744A2B" w:rsidP="00DD45E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DC4450" w:rsidRPr="00DC445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التصوير الحسي.</w:t>
            </w:r>
          </w:p>
        </w:tc>
      </w:tr>
      <w:tr w:rsidR="00744A2B" w:rsidRPr="00892776" w14:paraId="4DD0829D" w14:textId="77777777" w:rsidTr="00DD45E1">
        <w:tc>
          <w:tcPr>
            <w:tcW w:w="10457" w:type="dxa"/>
            <w:gridSpan w:val="5"/>
            <w:shd w:val="clear" w:color="auto" w:fill="F2F2F2" w:themeFill="background1" w:themeFillShade="F2"/>
          </w:tcPr>
          <w:p w14:paraId="669A703B" w14:textId="36D755CF" w:rsidR="00744A2B" w:rsidRPr="003A49F1" w:rsidRDefault="00744A2B" w:rsidP="00DD45E1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15</w:t>
            </w:r>
            <w:r w:rsidRPr="00816906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816906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DC4450" w:rsidRPr="00DC445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ما يميز المذكرات الأدبية هو أن الكاتب يتحدث فيها عن </w:t>
            </w:r>
            <w:r w:rsidR="00DC445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.......</w:t>
            </w:r>
            <w:r w:rsidR="00DC4450" w:rsidRPr="00DC445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:</w:t>
            </w:r>
          </w:p>
        </w:tc>
      </w:tr>
      <w:tr w:rsidR="00744A2B" w:rsidRPr="00892776" w14:paraId="5FED420C" w14:textId="77777777" w:rsidTr="00DD45E1">
        <w:tc>
          <w:tcPr>
            <w:tcW w:w="3233" w:type="dxa"/>
            <w:gridSpan w:val="2"/>
          </w:tcPr>
          <w:p w14:paraId="532FB28D" w14:textId="6272260E" w:rsidR="00744A2B" w:rsidRPr="003E6086" w:rsidRDefault="00744A2B" w:rsidP="00DD45E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DC445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نفسه</w:t>
            </w:r>
          </w:p>
        </w:tc>
        <w:tc>
          <w:tcPr>
            <w:tcW w:w="3258" w:type="dxa"/>
            <w:gridSpan w:val="2"/>
          </w:tcPr>
          <w:p w14:paraId="67E1AC2E" w14:textId="53C8514F" w:rsidR="00744A2B" w:rsidRPr="00892776" w:rsidRDefault="00744A2B" w:rsidP="00DD45E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C445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غيره</w:t>
            </w:r>
          </w:p>
        </w:tc>
        <w:tc>
          <w:tcPr>
            <w:tcW w:w="3966" w:type="dxa"/>
          </w:tcPr>
          <w:p w14:paraId="57973C33" w14:textId="0B821CD9" w:rsidR="00744A2B" w:rsidRPr="00892776" w:rsidRDefault="00744A2B" w:rsidP="00DD45E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DC445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المجتمع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</w:tbl>
    <w:p w14:paraId="516FA476" w14:textId="77777777" w:rsidR="00DC4450" w:rsidRDefault="00DC4450" w:rsidP="00E7133A">
      <w:pPr>
        <w:spacing w:before="240" w:after="0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14:paraId="438DBB42" w14:textId="1990573E" w:rsidR="00E7133A" w:rsidRPr="00DC4450" w:rsidRDefault="00DC4450" w:rsidP="00E7133A">
      <w:pPr>
        <w:spacing w:before="240" w:after="0"/>
        <w:jc w:val="center"/>
        <w:rPr>
          <w:rFonts w:asciiTheme="majorBidi" w:hAnsiTheme="majorBidi" w:cstheme="majorBidi"/>
          <w:b/>
          <w:bCs/>
          <w:sz w:val="30"/>
          <w:szCs w:val="30"/>
          <w:rtl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lastRenderedPageBreak/>
        <w:t xml:space="preserve">السؤال الثاني : </w:t>
      </w:r>
      <w:r w:rsidR="00E7133A" w:rsidRPr="00DC4450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ضع علامة ( </w:t>
      </w:r>
      <w:r w:rsidR="00E7133A" w:rsidRPr="00DC4450">
        <w:rPr>
          <w:rFonts w:asciiTheme="majorBidi" w:hAnsiTheme="majorBidi" w:cstheme="majorBidi" w:hint="cs"/>
          <w:b/>
          <w:bCs/>
          <w:sz w:val="30"/>
          <w:szCs w:val="30"/>
        </w:rPr>
        <w:sym w:font="Wingdings" w:char="F0FC"/>
      </w:r>
      <w:r w:rsidR="00E7133A" w:rsidRPr="00DC4450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  ) أمام العبارة الصحيحة وعلامة(   </w:t>
      </w:r>
      <w:r w:rsidR="00E7133A" w:rsidRPr="00DC4450">
        <w:rPr>
          <w:rFonts w:ascii="Walbaum Display SemiBold" w:hAnsi="Walbaum Display SemiBold" w:cstheme="majorBidi"/>
          <w:b/>
          <w:bCs/>
          <w:sz w:val="30"/>
          <w:szCs w:val="30"/>
          <w:rtl/>
        </w:rPr>
        <w:t>x</w:t>
      </w:r>
      <w:r w:rsidR="00E7133A" w:rsidRPr="00DC4450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) أمام العبارة الخاطئة فيما يلي . </w:t>
      </w:r>
    </w:p>
    <w:p w14:paraId="2F55BC7A" w14:textId="793C6778" w:rsidR="00E7133A" w:rsidRPr="00D414EC" w:rsidRDefault="00E7133A" w:rsidP="00E7133A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</w:rPr>
      </w:pPr>
      <w:r w:rsidRPr="00D414EC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1- </w:t>
      </w:r>
      <w:r w:rsidRPr="00D414EC">
        <w:rPr>
          <w:rFonts w:asciiTheme="majorBidi" w:hAnsiTheme="majorBidi" w:cstheme="majorBidi"/>
          <w:b/>
          <w:bCs/>
          <w:sz w:val="30"/>
          <w:szCs w:val="30"/>
          <w:rtl/>
        </w:rPr>
        <w:t>البيئة المكانية تمد الأديب بالعديد من الألفاظ والصور الخيالية والمعاني</w:t>
      </w:r>
      <w:r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                     </w:t>
      </w:r>
      <w:r w:rsidR="00E14CDC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     </w:t>
      </w:r>
      <w:r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     (     ) </w:t>
      </w:r>
    </w:p>
    <w:p w14:paraId="072C6493" w14:textId="49129C1E" w:rsidR="00E7133A" w:rsidRPr="00D414EC" w:rsidRDefault="00E7133A" w:rsidP="00E7133A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 w:rsidRPr="00D414EC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2- </w:t>
      </w:r>
      <w:r w:rsidRPr="00D414EC"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  <w:t>لا تنتقل الصور والألفاظ والمعاني بين الأدباء و</w:t>
      </w:r>
      <w:r w:rsidR="00E14CDC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لا </w:t>
      </w:r>
      <w:r w:rsidRPr="00D414EC"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  <w:t>يتداولونها</w:t>
      </w: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                                           (     ) </w:t>
      </w:r>
    </w:p>
    <w:p w14:paraId="4D1AFD1F" w14:textId="277AD51D" w:rsidR="00E7133A" w:rsidRPr="00D414EC" w:rsidRDefault="00E7133A" w:rsidP="00E7133A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 w:rsidRPr="00D414EC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3- </w:t>
      </w:r>
      <w:r w:rsidRPr="00D414EC"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  <w:t>لابد للأديب أن يلتزم بناء الجملة كما تقول القواعد والأساليب النحوية في معانيها النحوية</w:t>
      </w: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 </w:t>
      </w:r>
      <w:r w:rsidR="00E14CDC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 </w:t>
      </w: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 (    ) </w:t>
      </w:r>
    </w:p>
    <w:p w14:paraId="1F6D5E10" w14:textId="77777777" w:rsidR="00E7133A" w:rsidRPr="00D414EC" w:rsidRDefault="00E7133A" w:rsidP="00E7133A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 w:rsidRPr="00D414EC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4- </w:t>
      </w:r>
      <w:r w:rsidRPr="00D414EC"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  <w:t>التقارب أو التكرار الصوتي يسمى الإيقاع اللفظي</w:t>
      </w: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                                                      (    ) </w:t>
      </w:r>
    </w:p>
    <w:p w14:paraId="41BE5072" w14:textId="4CC66979" w:rsidR="00E7133A" w:rsidRPr="00D414EC" w:rsidRDefault="00E7133A" w:rsidP="00E7133A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 w:rsidRPr="00D414EC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5- </w:t>
      </w:r>
      <w:r w:rsidR="00E14CDC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السجع لا يكون إلا في النثر                                   </w:t>
      </w: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                                              (     ) </w:t>
      </w:r>
    </w:p>
    <w:p w14:paraId="3D210DF1" w14:textId="77777777" w:rsidR="00E7133A" w:rsidRDefault="00E7133A" w:rsidP="00E7133A">
      <w:pPr>
        <w:spacing w:after="0"/>
        <w:rPr>
          <w:rFonts w:asciiTheme="majorBidi" w:hAnsiTheme="majorBidi" w:cstheme="majorBidi"/>
          <w:b/>
          <w:bCs/>
          <w:sz w:val="40"/>
          <w:szCs w:val="40"/>
          <w:rtl/>
          <w:lang w:bidi="ar-EG"/>
        </w:rPr>
      </w:pPr>
    </w:p>
    <w:p w14:paraId="6768B43F" w14:textId="77777777" w:rsidR="00A32FE6" w:rsidRDefault="00A32FE6" w:rsidP="00F75901">
      <w:pPr>
        <w:spacing w:after="0"/>
        <w:jc w:val="center"/>
        <w:rPr>
          <w:rFonts w:asciiTheme="majorBidi" w:hAnsiTheme="majorBidi" w:cstheme="majorBidi" w:hint="cs"/>
          <w:b/>
          <w:bCs/>
          <w:sz w:val="26"/>
          <w:szCs w:val="26"/>
          <w:rtl/>
        </w:rPr>
      </w:pPr>
    </w:p>
    <w:p w14:paraId="155E43B0" w14:textId="554951F4" w:rsidR="00A32FE6" w:rsidRPr="00A32FE6" w:rsidRDefault="00A32FE6" w:rsidP="00F75901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  <w:r w:rsidRPr="00A32FE6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رابط الإجابة عن الاختبار </w:t>
      </w:r>
    </w:p>
    <w:p w14:paraId="6DC2A5EA" w14:textId="16315DFE" w:rsidR="00B27B2E" w:rsidRPr="00117CDF" w:rsidRDefault="00117CDF" w:rsidP="00F75901">
      <w:pPr>
        <w:spacing w:after="0"/>
        <w:jc w:val="center"/>
        <w:rPr>
          <w:rFonts w:asciiTheme="majorBidi" w:hAnsiTheme="majorBidi" w:cstheme="majorBidi"/>
          <w:b/>
          <w:bCs/>
          <w:sz w:val="50"/>
          <w:szCs w:val="50"/>
        </w:rPr>
      </w:pPr>
      <w:hyperlink r:id="rId5" w:history="1">
        <w:r w:rsidRPr="00117CDF">
          <w:rPr>
            <w:rStyle w:val="Hyperlink"/>
            <w:sz w:val="38"/>
            <w:szCs w:val="38"/>
          </w:rPr>
          <w:t>https://youtu.be/6-30zNcoMS0</w:t>
        </w:r>
      </w:hyperlink>
    </w:p>
    <w:p w14:paraId="15FCF16E" w14:textId="77777777" w:rsidR="00117CDF" w:rsidRDefault="00117CDF" w:rsidP="00F75901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</w:p>
    <w:p w14:paraId="17440336" w14:textId="6DCE3968" w:rsidR="00A32FE6" w:rsidRPr="00A32FE6" w:rsidRDefault="00A32FE6" w:rsidP="00F75901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</w:p>
    <w:p w14:paraId="1B7D30D6" w14:textId="77777777" w:rsidR="00A32FE6" w:rsidRPr="00A32FE6" w:rsidRDefault="00A32FE6" w:rsidP="00F75901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</w:p>
    <w:sectPr w:rsidR="00A32FE6" w:rsidRPr="00A32FE6" w:rsidSect="000367B5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albaum Display SemiBold">
    <w:charset w:val="00"/>
    <w:family w:val="roman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04D7B"/>
    <w:rsid w:val="00020CF2"/>
    <w:rsid w:val="00024A2B"/>
    <w:rsid w:val="000367B5"/>
    <w:rsid w:val="00046209"/>
    <w:rsid w:val="00047ED1"/>
    <w:rsid w:val="0006362E"/>
    <w:rsid w:val="000803DB"/>
    <w:rsid w:val="00083CC8"/>
    <w:rsid w:val="000932BE"/>
    <w:rsid w:val="000A61F9"/>
    <w:rsid w:val="000C2636"/>
    <w:rsid w:val="000E528B"/>
    <w:rsid w:val="001067FC"/>
    <w:rsid w:val="00110002"/>
    <w:rsid w:val="00110B72"/>
    <w:rsid w:val="00117CDF"/>
    <w:rsid w:val="00125704"/>
    <w:rsid w:val="001276D7"/>
    <w:rsid w:val="0013005B"/>
    <w:rsid w:val="00156AB5"/>
    <w:rsid w:val="001708F3"/>
    <w:rsid w:val="001C4DFD"/>
    <w:rsid w:val="001D0A99"/>
    <w:rsid w:val="001E124F"/>
    <w:rsid w:val="001E2263"/>
    <w:rsid w:val="001F0FF6"/>
    <w:rsid w:val="001F6DBF"/>
    <w:rsid w:val="00206982"/>
    <w:rsid w:val="00212478"/>
    <w:rsid w:val="00212C17"/>
    <w:rsid w:val="002436BC"/>
    <w:rsid w:val="00247B0A"/>
    <w:rsid w:val="00260E7A"/>
    <w:rsid w:val="00262EAC"/>
    <w:rsid w:val="00262EC1"/>
    <w:rsid w:val="00272352"/>
    <w:rsid w:val="00277388"/>
    <w:rsid w:val="002839B8"/>
    <w:rsid w:val="002856D7"/>
    <w:rsid w:val="00291C83"/>
    <w:rsid w:val="0029447E"/>
    <w:rsid w:val="002C4716"/>
    <w:rsid w:val="002D0923"/>
    <w:rsid w:val="00310B25"/>
    <w:rsid w:val="00316847"/>
    <w:rsid w:val="003337B3"/>
    <w:rsid w:val="00335A29"/>
    <w:rsid w:val="003430FF"/>
    <w:rsid w:val="00344054"/>
    <w:rsid w:val="00344A4C"/>
    <w:rsid w:val="00345770"/>
    <w:rsid w:val="00350035"/>
    <w:rsid w:val="00374ADB"/>
    <w:rsid w:val="00380AC8"/>
    <w:rsid w:val="00394719"/>
    <w:rsid w:val="003A49F1"/>
    <w:rsid w:val="003A7418"/>
    <w:rsid w:val="003B1C0D"/>
    <w:rsid w:val="003B7672"/>
    <w:rsid w:val="003C7B39"/>
    <w:rsid w:val="003E6086"/>
    <w:rsid w:val="00403C62"/>
    <w:rsid w:val="0042175E"/>
    <w:rsid w:val="00421B97"/>
    <w:rsid w:val="00423C4B"/>
    <w:rsid w:val="00426DB4"/>
    <w:rsid w:val="0044508A"/>
    <w:rsid w:val="00447913"/>
    <w:rsid w:val="0045386A"/>
    <w:rsid w:val="0045654E"/>
    <w:rsid w:val="0045758D"/>
    <w:rsid w:val="00457E72"/>
    <w:rsid w:val="0047368E"/>
    <w:rsid w:val="00482671"/>
    <w:rsid w:val="004844F2"/>
    <w:rsid w:val="00490183"/>
    <w:rsid w:val="00496F12"/>
    <w:rsid w:val="004970DA"/>
    <w:rsid w:val="00497C4F"/>
    <w:rsid w:val="004A10BC"/>
    <w:rsid w:val="004B2E6B"/>
    <w:rsid w:val="004B697E"/>
    <w:rsid w:val="004C0D26"/>
    <w:rsid w:val="004D2BDD"/>
    <w:rsid w:val="004D7FB6"/>
    <w:rsid w:val="004E3DC5"/>
    <w:rsid w:val="004E4FF1"/>
    <w:rsid w:val="0050502C"/>
    <w:rsid w:val="00507DEE"/>
    <w:rsid w:val="0051436F"/>
    <w:rsid w:val="0052553C"/>
    <w:rsid w:val="0052768C"/>
    <w:rsid w:val="0053150F"/>
    <w:rsid w:val="00534462"/>
    <w:rsid w:val="00534BB7"/>
    <w:rsid w:val="005456B3"/>
    <w:rsid w:val="00545CAB"/>
    <w:rsid w:val="0055097E"/>
    <w:rsid w:val="00554312"/>
    <w:rsid w:val="00576A20"/>
    <w:rsid w:val="00581206"/>
    <w:rsid w:val="00581A72"/>
    <w:rsid w:val="005843B0"/>
    <w:rsid w:val="00586B98"/>
    <w:rsid w:val="00590B3B"/>
    <w:rsid w:val="005A516E"/>
    <w:rsid w:val="005A635E"/>
    <w:rsid w:val="005B453E"/>
    <w:rsid w:val="005C169E"/>
    <w:rsid w:val="005C7A7D"/>
    <w:rsid w:val="005D70FF"/>
    <w:rsid w:val="005E4164"/>
    <w:rsid w:val="005F54BC"/>
    <w:rsid w:val="00602897"/>
    <w:rsid w:val="0060757F"/>
    <w:rsid w:val="00610AE8"/>
    <w:rsid w:val="006217B2"/>
    <w:rsid w:val="00634356"/>
    <w:rsid w:val="00637C69"/>
    <w:rsid w:val="00652A73"/>
    <w:rsid w:val="0068386B"/>
    <w:rsid w:val="006843B0"/>
    <w:rsid w:val="006855C0"/>
    <w:rsid w:val="006911FF"/>
    <w:rsid w:val="006964DF"/>
    <w:rsid w:val="006D733E"/>
    <w:rsid w:val="0070397D"/>
    <w:rsid w:val="007126CA"/>
    <w:rsid w:val="00715A0A"/>
    <w:rsid w:val="00721737"/>
    <w:rsid w:val="00736D3E"/>
    <w:rsid w:val="00741BE9"/>
    <w:rsid w:val="00744A2B"/>
    <w:rsid w:val="007614D1"/>
    <w:rsid w:val="00764A03"/>
    <w:rsid w:val="00767233"/>
    <w:rsid w:val="00772C70"/>
    <w:rsid w:val="007A5DC5"/>
    <w:rsid w:val="007A6B11"/>
    <w:rsid w:val="007B2E31"/>
    <w:rsid w:val="007B6A8F"/>
    <w:rsid w:val="007C2145"/>
    <w:rsid w:val="007D162E"/>
    <w:rsid w:val="007E2C74"/>
    <w:rsid w:val="007F04A8"/>
    <w:rsid w:val="007F269A"/>
    <w:rsid w:val="007F3E8B"/>
    <w:rsid w:val="00816906"/>
    <w:rsid w:val="008437E6"/>
    <w:rsid w:val="0084695A"/>
    <w:rsid w:val="00850145"/>
    <w:rsid w:val="008615FA"/>
    <w:rsid w:val="0087774D"/>
    <w:rsid w:val="00892776"/>
    <w:rsid w:val="00897CCF"/>
    <w:rsid w:val="008B0AB0"/>
    <w:rsid w:val="008B559E"/>
    <w:rsid w:val="008D0A59"/>
    <w:rsid w:val="008E14F3"/>
    <w:rsid w:val="008E56E9"/>
    <w:rsid w:val="008F10FA"/>
    <w:rsid w:val="008F7953"/>
    <w:rsid w:val="00900AC1"/>
    <w:rsid w:val="00911078"/>
    <w:rsid w:val="00911A6A"/>
    <w:rsid w:val="00912495"/>
    <w:rsid w:val="00912D9C"/>
    <w:rsid w:val="009145B4"/>
    <w:rsid w:val="00920151"/>
    <w:rsid w:val="00922DB8"/>
    <w:rsid w:val="00925493"/>
    <w:rsid w:val="00933D05"/>
    <w:rsid w:val="00933D5E"/>
    <w:rsid w:val="009517AE"/>
    <w:rsid w:val="009729DA"/>
    <w:rsid w:val="009769CE"/>
    <w:rsid w:val="00981C18"/>
    <w:rsid w:val="00986A17"/>
    <w:rsid w:val="0098735B"/>
    <w:rsid w:val="00995CF7"/>
    <w:rsid w:val="009A1160"/>
    <w:rsid w:val="009A21F8"/>
    <w:rsid w:val="009A4DDA"/>
    <w:rsid w:val="009B68B6"/>
    <w:rsid w:val="009C4056"/>
    <w:rsid w:val="009C4EFD"/>
    <w:rsid w:val="009E0620"/>
    <w:rsid w:val="00A117F4"/>
    <w:rsid w:val="00A1329A"/>
    <w:rsid w:val="00A269BD"/>
    <w:rsid w:val="00A311A2"/>
    <w:rsid w:val="00A32FE6"/>
    <w:rsid w:val="00A353A8"/>
    <w:rsid w:val="00A42C49"/>
    <w:rsid w:val="00A50CB8"/>
    <w:rsid w:val="00A55E60"/>
    <w:rsid w:val="00A70033"/>
    <w:rsid w:val="00A71AC7"/>
    <w:rsid w:val="00A846A3"/>
    <w:rsid w:val="00A86C4E"/>
    <w:rsid w:val="00A91B95"/>
    <w:rsid w:val="00A938B4"/>
    <w:rsid w:val="00AB520E"/>
    <w:rsid w:val="00AC0763"/>
    <w:rsid w:val="00AD2FAC"/>
    <w:rsid w:val="00AD6D74"/>
    <w:rsid w:val="00AE58CB"/>
    <w:rsid w:val="00AE6609"/>
    <w:rsid w:val="00AF5A74"/>
    <w:rsid w:val="00B15648"/>
    <w:rsid w:val="00B22A55"/>
    <w:rsid w:val="00B24212"/>
    <w:rsid w:val="00B26F5D"/>
    <w:rsid w:val="00B27B2E"/>
    <w:rsid w:val="00B42F13"/>
    <w:rsid w:val="00B53DD5"/>
    <w:rsid w:val="00B541C2"/>
    <w:rsid w:val="00B55C17"/>
    <w:rsid w:val="00B6136B"/>
    <w:rsid w:val="00B61BEF"/>
    <w:rsid w:val="00B6276E"/>
    <w:rsid w:val="00B70F20"/>
    <w:rsid w:val="00B82009"/>
    <w:rsid w:val="00B84C13"/>
    <w:rsid w:val="00BA3BA6"/>
    <w:rsid w:val="00BA3FCC"/>
    <w:rsid w:val="00BB47F7"/>
    <w:rsid w:val="00BD561F"/>
    <w:rsid w:val="00BE2B46"/>
    <w:rsid w:val="00BE3148"/>
    <w:rsid w:val="00BF0EC1"/>
    <w:rsid w:val="00C02E62"/>
    <w:rsid w:val="00C040C2"/>
    <w:rsid w:val="00C12FA8"/>
    <w:rsid w:val="00C23AD1"/>
    <w:rsid w:val="00C34944"/>
    <w:rsid w:val="00C416F5"/>
    <w:rsid w:val="00C523D0"/>
    <w:rsid w:val="00C57C0D"/>
    <w:rsid w:val="00C62994"/>
    <w:rsid w:val="00C63E97"/>
    <w:rsid w:val="00C66A62"/>
    <w:rsid w:val="00C66AFD"/>
    <w:rsid w:val="00C67886"/>
    <w:rsid w:val="00C71079"/>
    <w:rsid w:val="00C77529"/>
    <w:rsid w:val="00C778B5"/>
    <w:rsid w:val="00C82E73"/>
    <w:rsid w:val="00C865BA"/>
    <w:rsid w:val="00C92CA1"/>
    <w:rsid w:val="00C93D4B"/>
    <w:rsid w:val="00C96659"/>
    <w:rsid w:val="00CA213F"/>
    <w:rsid w:val="00CB51E7"/>
    <w:rsid w:val="00CD2844"/>
    <w:rsid w:val="00CD7B07"/>
    <w:rsid w:val="00CE25A0"/>
    <w:rsid w:val="00CE284C"/>
    <w:rsid w:val="00D02D70"/>
    <w:rsid w:val="00D20F85"/>
    <w:rsid w:val="00D216FF"/>
    <w:rsid w:val="00D30C16"/>
    <w:rsid w:val="00D30DD9"/>
    <w:rsid w:val="00D371E2"/>
    <w:rsid w:val="00D442F1"/>
    <w:rsid w:val="00D50349"/>
    <w:rsid w:val="00D51166"/>
    <w:rsid w:val="00D547A2"/>
    <w:rsid w:val="00D63C86"/>
    <w:rsid w:val="00D641EA"/>
    <w:rsid w:val="00D64479"/>
    <w:rsid w:val="00D77C40"/>
    <w:rsid w:val="00D80FB0"/>
    <w:rsid w:val="00D81527"/>
    <w:rsid w:val="00D9739C"/>
    <w:rsid w:val="00DC2B67"/>
    <w:rsid w:val="00DC3116"/>
    <w:rsid w:val="00DC4450"/>
    <w:rsid w:val="00DC59F3"/>
    <w:rsid w:val="00DD0643"/>
    <w:rsid w:val="00DE0E39"/>
    <w:rsid w:val="00DE18BC"/>
    <w:rsid w:val="00DE2456"/>
    <w:rsid w:val="00DE6FE8"/>
    <w:rsid w:val="00DF0D3E"/>
    <w:rsid w:val="00DF7FEE"/>
    <w:rsid w:val="00E142A3"/>
    <w:rsid w:val="00E14CDC"/>
    <w:rsid w:val="00E365F5"/>
    <w:rsid w:val="00E50613"/>
    <w:rsid w:val="00E50DF0"/>
    <w:rsid w:val="00E5503B"/>
    <w:rsid w:val="00E64733"/>
    <w:rsid w:val="00E67239"/>
    <w:rsid w:val="00E7133A"/>
    <w:rsid w:val="00E720B5"/>
    <w:rsid w:val="00E734DA"/>
    <w:rsid w:val="00E75292"/>
    <w:rsid w:val="00E81FE4"/>
    <w:rsid w:val="00E82E3D"/>
    <w:rsid w:val="00E82F99"/>
    <w:rsid w:val="00E84C89"/>
    <w:rsid w:val="00E858A3"/>
    <w:rsid w:val="00E9264A"/>
    <w:rsid w:val="00E95325"/>
    <w:rsid w:val="00E96FE0"/>
    <w:rsid w:val="00EB3F8D"/>
    <w:rsid w:val="00EB4C55"/>
    <w:rsid w:val="00EB6072"/>
    <w:rsid w:val="00EC05C6"/>
    <w:rsid w:val="00EC2C8E"/>
    <w:rsid w:val="00EC7102"/>
    <w:rsid w:val="00ED50D0"/>
    <w:rsid w:val="00EE04E5"/>
    <w:rsid w:val="00F007C9"/>
    <w:rsid w:val="00F02560"/>
    <w:rsid w:val="00F103F3"/>
    <w:rsid w:val="00F1369A"/>
    <w:rsid w:val="00F16637"/>
    <w:rsid w:val="00F301DE"/>
    <w:rsid w:val="00F37552"/>
    <w:rsid w:val="00F53DA0"/>
    <w:rsid w:val="00F717F1"/>
    <w:rsid w:val="00F75901"/>
    <w:rsid w:val="00F7597F"/>
    <w:rsid w:val="00F764BC"/>
    <w:rsid w:val="00F769C9"/>
    <w:rsid w:val="00F8786A"/>
    <w:rsid w:val="00F93564"/>
    <w:rsid w:val="00F9594B"/>
    <w:rsid w:val="00FA0D35"/>
    <w:rsid w:val="00FA2095"/>
    <w:rsid w:val="00FA55F9"/>
    <w:rsid w:val="00FB4BF8"/>
    <w:rsid w:val="00FB55EF"/>
    <w:rsid w:val="00FD40C4"/>
    <w:rsid w:val="00FD6D7C"/>
    <w:rsid w:val="00FE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465001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3DD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F7597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759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26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2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8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6-30zNcoMS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ألفا للحاسبات</dc:creator>
  <cp:keywords/>
  <dc:description/>
  <cp:lastModifiedBy>Fathalla Gomaa</cp:lastModifiedBy>
  <cp:revision>7</cp:revision>
  <cp:lastPrinted>2023-01-23T12:29:00Z</cp:lastPrinted>
  <dcterms:created xsi:type="dcterms:W3CDTF">2023-01-23T12:13:00Z</dcterms:created>
  <dcterms:modified xsi:type="dcterms:W3CDTF">2023-01-23T17:59:00Z</dcterms:modified>
</cp:coreProperties>
</file>