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4A" w:rsidRDefault="0074686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4ED88C6C" wp14:editId="648FE18D">
                <wp:simplePos x="0" y="0"/>
                <wp:positionH relativeFrom="column">
                  <wp:posOffset>3362325</wp:posOffset>
                </wp:positionH>
                <wp:positionV relativeFrom="paragraph">
                  <wp:posOffset>-552450</wp:posOffset>
                </wp:positionV>
                <wp:extent cx="2600325" cy="1019175"/>
                <wp:effectExtent l="0" t="0" r="9525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68" w:rsidRPr="00746868" w:rsidRDefault="00746868" w:rsidP="00746868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0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68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46868" w:rsidRPr="00746868" w:rsidRDefault="00746868" w:rsidP="00746868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0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68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746868" w:rsidRPr="00746868" w:rsidRDefault="00746868" w:rsidP="00746868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0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68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:rsidR="00746868" w:rsidRPr="00746868" w:rsidRDefault="00746868" w:rsidP="00ED5B2E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0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68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bookmarkStart w:id="0" w:name="_GoBack"/>
                            <w:bookmarkEnd w:id="0"/>
                          </w:p>
                          <w:p w:rsidR="00746868" w:rsidRDefault="00746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4.75pt;margin-top:-43.5pt;width:204.75pt;height:80.25pt;z-index:251660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" fillcolor="white [3201]" stroked="f" strokeweight=".5pt">
                <v:textbox>
                  <w:txbxContent>
                    <w:p w:rsidR="00746868" w:rsidRPr="00746868" w:rsidRDefault="00746868" w:rsidP="00746868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0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6868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746868" w:rsidRPr="00746868" w:rsidRDefault="00746868" w:rsidP="00746868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0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6868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746868" w:rsidRPr="00746868" w:rsidRDefault="00746868" w:rsidP="00746868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0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6868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 الرياض</w:t>
                      </w:r>
                    </w:p>
                    <w:p w:rsidR="00746868" w:rsidRPr="00746868" w:rsidRDefault="00746868" w:rsidP="00ED5B2E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0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6868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bookmarkStart w:id="1" w:name="_GoBack"/>
                      <w:bookmarkEnd w:id="1"/>
                    </w:p>
                    <w:p w:rsidR="00746868" w:rsidRDefault="00746868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3E4B" wp14:editId="248A9CDD">
                <wp:simplePos x="0" y="0"/>
                <wp:positionH relativeFrom="column">
                  <wp:posOffset>-809625</wp:posOffset>
                </wp:positionH>
                <wp:positionV relativeFrom="paragraph">
                  <wp:posOffset>-552450</wp:posOffset>
                </wp:positionV>
                <wp:extent cx="1333500" cy="106680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68" w:rsidRDefault="00746868">
                            <w:pPr>
                              <w:rPr>
                                <w:rtl/>
                              </w:rPr>
                            </w:pPr>
                          </w:p>
                          <w:p w:rsidR="00746868" w:rsidRPr="00746868" w:rsidRDefault="00746868" w:rsidP="00746868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6868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63.75pt;margin-top:-43.5pt;width:105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" fillcolor="white [3201]" strokeweight=".5pt">
                <v:textbox>
                  <w:txbxContent>
                    <w:p w:rsidR="00746868" w:rsidRDefault="00746868">
                      <w:pPr>
                        <w:rPr>
                          <w:rFonts w:hint="cs"/>
                          <w:rtl/>
                        </w:rPr>
                      </w:pPr>
                    </w:p>
                    <w:p w:rsidR="00746868" w:rsidRPr="00746868" w:rsidRDefault="00746868" w:rsidP="00746868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6868">
                        <w:rPr>
                          <w:rFonts w:hint="cs"/>
                          <w:sz w:val="72"/>
                          <w:szCs w:val="7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0870D" wp14:editId="3339E37A">
                <wp:simplePos x="0" y="0"/>
                <wp:positionH relativeFrom="column">
                  <wp:posOffset>1104900</wp:posOffset>
                </wp:positionH>
                <wp:positionV relativeFrom="paragraph">
                  <wp:posOffset>-600075</wp:posOffset>
                </wp:positionV>
                <wp:extent cx="1990725" cy="962025"/>
                <wp:effectExtent l="0" t="0" r="9525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68" w:rsidRDefault="007468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18B21" wp14:editId="36233A1F">
                                  <wp:extent cx="1647825" cy="860859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4287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28" type="#_x0000_t202" style="position:absolute;left:0;text-align:left;margin-left:87pt;margin-top:-47.25pt;width:156.7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" fillcolor="white [3201]" stroked="f" strokeweight=".5pt">
                <v:textbox>
                  <w:txbxContent>
                    <w:p w:rsidR="00746868" w:rsidRDefault="00746868">
                      <w:r>
                        <w:rPr>
                          <w:noProof/>
                        </w:rPr>
                        <w:drawing>
                          <wp:inline distT="0" distB="0" distL="0" distR="0" wp14:anchorId="21618B21" wp14:editId="36233A1F">
                            <wp:extent cx="1647825" cy="860859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4287" cy="864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46868" w:rsidRDefault="00746868">
      <w:pPr>
        <w:rPr>
          <w:rtl/>
        </w:rPr>
      </w:pPr>
    </w:p>
    <w:p w:rsidR="00746868" w:rsidRPr="00746868" w:rsidRDefault="00746868" w:rsidP="00746868">
      <w:pPr>
        <w:shd w:val="clear" w:color="auto" w:fill="D9D9D9" w:themeFill="background1" w:themeFillShade="D9"/>
        <w:spacing w:after="120"/>
        <w:jc w:val="center"/>
        <w:rPr>
          <w:sz w:val="44"/>
          <w:szCs w:val="44"/>
          <w:u w:val="single"/>
          <w:rtl/>
        </w:rPr>
      </w:pPr>
      <w:r w:rsidRPr="00746868">
        <w:rPr>
          <w:rFonts w:hint="cs"/>
          <w:sz w:val="44"/>
          <w:szCs w:val="44"/>
          <w:u w:val="single"/>
          <w:rtl/>
        </w:rPr>
        <w:t>اختبار تشخيصي</w:t>
      </w:r>
    </w:p>
    <w:tbl>
      <w:tblPr>
        <w:tblStyle w:val="a4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10774"/>
      </w:tblGrid>
      <w:tr w:rsidR="00746868" w:rsidTr="00746868">
        <w:tc>
          <w:tcPr>
            <w:tcW w:w="10774" w:type="dxa"/>
          </w:tcPr>
          <w:p w:rsidR="00746868" w:rsidRPr="00746868" w:rsidRDefault="00746868" w:rsidP="00746868">
            <w:pPr>
              <w:spacing w:after="120"/>
              <w:rPr>
                <w:sz w:val="28"/>
                <w:szCs w:val="28"/>
                <w:rtl/>
              </w:rPr>
            </w:pPr>
            <w:r w:rsidRPr="00746868">
              <w:rPr>
                <w:rFonts w:hint="cs"/>
                <w:sz w:val="28"/>
                <w:szCs w:val="28"/>
                <w:rtl/>
              </w:rPr>
              <w:t>اسم الطالب :                                                                                                الصف :</w:t>
            </w:r>
          </w:p>
        </w:tc>
      </w:tr>
    </w:tbl>
    <w:p w:rsidR="00746868" w:rsidRPr="00F05965" w:rsidRDefault="00746868" w:rsidP="00746868">
      <w:pPr>
        <w:spacing w:after="120"/>
        <w:rPr>
          <w:sz w:val="28"/>
          <w:szCs w:val="28"/>
          <w:rtl/>
        </w:rPr>
      </w:pPr>
      <w:r w:rsidRPr="00517177">
        <w:rPr>
          <w:rFonts w:hint="cs"/>
          <w:sz w:val="28"/>
          <w:szCs w:val="28"/>
          <w:u w:val="single"/>
          <w:rtl/>
        </w:rPr>
        <w:t>أختر الإجابة الصحيحة فيما يلي :</w:t>
      </w:r>
      <w:r>
        <w:rPr>
          <w:rFonts w:hint="cs"/>
          <w:sz w:val="28"/>
          <w:szCs w:val="28"/>
          <w:rtl/>
        </w:rPr>
        <w:t xml:space="preserve">                                                 </w:t>
      </w:r>
    </w:p>
    <w:tbl>
      <w:tblPr>
        <w:bidiVisual/>
        <w:tblW w:w="10774" w:type="dxa"/>
        <w:tblInd w:w="-10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409"/>
        <w:gridCol w:w="2552"/>
        <w:gridCol w:w="2552"/>
      </w:tblGrid>
      <w:tr w:rsidR="00746868" w:rsidTr="00746868">
        <w:trPr>
          <w:trHeight w:val="516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15AE4">
              <w:rPr>
                <w:b/>
                <w:bCs/>
                <w:sz w:val="28"/>
                <w:szCs w:val="28"/>
              </w:rPr>
              <w:t>1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 قياسات الزوايا الداخلية للمضلع السداسي المنتظم يساوي.....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650</w:t>
            </w:r>
          </w:p>
        </w:tc>
      </w:tr>
      <w:tr w:rsidR="00746868" w:rsidTr="00746868">
        <w:trPr>
          <w:trHeight w:val="482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المضلع الذي ليس له أقطار هو..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)المثلث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المضلع الخماسي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المربع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المضلع السداسي</w:t>
            </w:r>
          </w:p>
        </w:tc>
      </w:tr>
      <w:tr w:rsidR="00746868" w:rsidTr="00746868">
        <w:trPr>
          <w:trHeight w:val="490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515AE4">
              <w:rPr>
                <w:b/>
                <w:bCs/>
                <w:sz w:val="28"/>
                <w:szCs w:val="28"/>
              </w:rPr>
              <w:t>3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 متوازي الاضلاع مستطيلاً فإن قطراه ....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A27910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)متعامدان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متوازيان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متطابقان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لاشي مما ذكر</w:t>
            </w:r>
          </w:p>
        </w:tc>
      </w:tr>
      <w:tr w:rsidR="00746868" w:rsidTr="00746868">
        <w:trPr>
          <w:trHeight w:val="499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515AE4">
              <w:rPr>
                <w:b/>
                <w:bCs/>
                <w:sz w:val="28"/>
                <w:szCs w:val="28"/>
              </w:rPr>
              <w:t>4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 قياسات الزوايا الخارجية للمضلع المحدب بأخذ زاوية واحده عند كل رأس يساوي......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180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580</w:t>
            </w:r>
          </w:p>
        </w:tc>
      </w:tr>
      <w:tr w:rsidR="00746868" w:rsidTr="00746868">
        <w:trPr>
          <w:trHeight w:val="516"/>
        </w:trPr>
        <w:tc>
          <w:tcPr>
            <w:tcW w:w="10774" w:type="dxa"/>
            <w:gridSpan w:val="4"/>
            <w:vAlign w:val="center"/>
          </w:tcPr>
          <w:p w:rsidR="00746868" w:rsidRPr="00A21B1E" w:rsidRDefault="00746868" w:rsidP="00B33D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صورة النقطة </w:t>
            </w:r>
            <w:r>
              <w:rPr>
                <w:b/>
                <w:bCs/>
                <w:sz w:val="28"/>
                <w:szCs w:val="28"/>
              </w:rPr>
              <w:t>(3 , -1)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بالانعكاس حول محور </w:t>
            </w:r>
            <w:r>
              <w:rPr>
                <w:b/>
                <w:bCs/>
                <w:sz w:val="28"/>
                <w:szCs w:val="28"/>
              </w:rPr>
              <w:t>X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هي: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( 3 , -1)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(-3 , 1)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(-1 , 3)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(3 , 1)</w:t>
            </w:r>
          </w:p>
        </w:tc>
      </w:tr>
      <w:tr w:rsidR="00746868" w:rsidTr="00746868">
        <w:trPr>
          <w:trHeight w:val="482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النقطة </w:t>
            </w:r>
            <w:r>
              <w:rPr>
                <w:b/>
                <w:bCs/>
                <w:sz w:val="28"/>
                <w:szCs w:val="28"/>
              </w:rPr>
              <w:t>A( -1 , 4)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الناتجة عن ازاحة بمقدار 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وحدات الى اليسار و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وحدات الى الاعلى هي: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( -5 , -1)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 -5 , 9)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( 0 , -6)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( 8 , -1)</w:t>
            </w:r>
          </w:p>
        </w:tc>
      </w:tr>
      <w:tr w:rsidR="00746868" w:rsidTr="00746868">
        <w:trPr>
          <w:trHeight w:val="490"/>
        </w:trPr>
        <w:tc>
          <w:tcPr>
            <w:tcW w:w="10774" w:type="dxa"/>
            <w:gridSpan w:val="4"/>
            <w:vAlign w:val="center"/>
          </w:tcPr>
          <w:p w:rsidR="00746868" w:rsidRPr="00515AE4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515AE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النقطة </w:t>
            </w:r>
            <w:r>
              <w:rPr>
                <w:b/>
                <w:bCs/>
                <w:sz w:val="28"/>
                <w:szCs w:val="28"/>
              </w:rPr>
              <w:t>S ( 2 ,-3)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الناتجة عن دوران حول نقطة الاصل بزاوية </w:t>
            </w:r>
            <w:r>
              <w:rPr>
                <w:b/>
                <w:bCs/>
                <w:sz w:val="28"/>
                <w:szCs w:val="28"/>
              </w:rPr>
              <w:t>90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عكس اتجاه عقارب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الساعه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هي:</w:t>
            </w:r>
          </w:p>
        </w:tc>
      </w:tr>
      <w:tr w:rsidR="00746868" w:rsidTr="00746868">
        <w:trPr>
          <w:trHeight w:val="450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( -2 , -3)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( 3 , 2)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(-3 , -2)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(-2 , 3)</w:t>
            </w:r>
          </w:p>
        </w:tc>
      </w:tr>
      <w:tr w:rsidR="00746868" w:rsidTr="00746868">
        <w:trPr>
          <w:trHeight w:val="499"/>
        </w:trPr>
        <w:tc>
          <w:tcPr>
            <w:tcW w:w="10774" w:type="dxa"/>
            <w:gridSpan w:val="4"/>
            <w:vAlign w:val="center"/>
          </w:tcPr>
          <w:p w:rsidR="00746868" w:rsidRPr="00F12158" w:rsidRDefault="00746868" w:rsidP="00B33D96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محاور التماثل للمثلث المتطابق الأضلاع هي:</w:t>
            </w:r>
          </w:p>
        </w:tc>
      </w:tr>
      <w:tr w:rsidR="00746868" w:rsidTr="00746868">
        <w:trPr>
          <w:trHeight w:val="542"/>
        </w:trPr>
        <w:tc>
          <w:tcPr>
            <w:tcW w:w="3261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 محورين تماثل</w:t>
            </w:r>
          </w:p>
        </w:tc>
        <w:tc>
          <w:tcPr>
            <w:tcW w:w="2409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محاور تماثل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محور واحد فقط</w:t>
            </w:r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يوجد له محور</w:t>
            </w:r>
          </w:p>
        </w:tc>
      </w:tr>
      <w:tr w:rsidR="00746868" w:rsidTr="00746868">
        <w:trPr>
          <w:trHeight w:val="620"/>
        </w:trPr>
        <w:tc>
          <w:tcPr>
            <w:tcW w:w="10774" w:type="dxa"/>
            <w:gridSpan w:val="4"/>
            <w:vAlign w:val="center"/>
          </w:tcPr>
          <w:p w:rsidR="00746868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FE78EA">
              <w:rPr>
                <w:rFonts w:hint="cs"/>
                <w:b/>
                <w:bCs/>
                <w:sz w:val="24"/>
                <w:szCs w:val="24"/>
                <w:rtl/>
              </w:rPr>
              <w:t>حل التناسب التالي: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x-1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يساوي :</w:t>
            </w:r>
          </w:p>
        </w:tc>
      </w:tr>
      <w:tr w:rsidR="00746868" w:rsidTr="00746868">
        <w:trPr>
          <w:trHeight w:val="542"/>
        </w:trPr>
        <w:tc>
          <w:tcPr>
            <w:tcW w:w="3261" w:type="dxa"/>
            <w:vAlign w:val="center"/>
          </w:tcPr>
          <w:p w:rsidR="00746868" w:rsidRPr="00FE78EA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x=4</m:t>
              </m:r>
            </m:oMath>
          </w:p>
        </w:tc>
        <w:tc>
          <w:tcPr>
            <w:tcW w:w="2409" w:type="dxa"/>
            <w:vAlign w:val="center"/>
          </w:tcPr>
          <w:p w:rsidR="00746868" w:rsidRPr="00FE78EA" w:rsidRDefault="00746868" w:rsidP="00B33D96">
            <w:pPr>
              <w:spacing w:after="0" w:line="240" w:lineRule="auto"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x=3</m:t>
              </m:r>
            </m:oMath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x=5</m:t>
              </m:r>
            </m:oMath>
          </w:p>
        </w:tc>
        <w:tc>
          <w:tcPr>
            <w:tcW w:w="2552" w:type="dxa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x=6</m:t>
              </m:r>
            </m:oMath>
          </w:p>
        </w:tc>
      </w:tr>
      <w:tr w:rsidR="00746868" w:rsidTr="00746868">
        <w:trPr>
          <w:trHeight w:val="542"/>
        </w:trPr>
        <w:tc>
          <w:tcPr>
            <w:tcW w:w="10774" w:type="dxa"/>
            <w:gridSpan w:val="4"/>
            <w:vAlign w:val="center"/>
          </w:tcPr>
          <w:p w:rsidR="00746868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معادلة الدائرة التي مركزها </w:t>
            </w:r>
            <w:r>
              <w:rPr>
                <w:b/>
                <w:bCs/>
                <w:sz w:val="28"/>
                <w:szCs w:val="28"/>
              </w:rPr>
              <w:t>( 1 , -8)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ونصف قطرها يساوي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46868" w:rsidTr="00746868">
        <w:trPr>
          <w:trHeight w:val="542"/>
        </w:trPr>
        <w:tc>
          <w:tcPr>
            <w:tcW w:w="5670" w:type="dxa"/>
            <w:gridSpan w:val="2"/>
            <w:vAlign w:val="center"/>
          </w:tcPr>
          <w:p w:rsidR="00746868" w:rsidRPr="00FE78EA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(x-1)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(y+8)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=5</m:t>
              </m:r>
            </m:oMath>
          </w:p>
        </w:tc>
        <w:tc>
          <w:tcPr>
            <w:tcW w:w="5104" w:type="dxa"/>
            <w:gridSpan w:val="2"/>
            <w:vAlign w:val="center"/>
          </w:tcPr>
          <w:p w:rsidR="00746868" w:rsidRPr="00FE78EA" w:rsidRDefault="00746868" w:rsidP="00B33D96">
            <w:pPr>
              <w:spacing w:after="0" w:line="240" w:lineRule="auto"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(b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(x-1)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(y+8)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=25</m:t>
              </m:r>
            </m:oMath>
          </w:p>
        </w:tc>
      </w:tr>
      <w:tr w:rsidR="00746868" w:rsidTr="00746868">
        <w:trPr>
          <w:trHeight w:val="542"/>
        </w:trPr>
        <w:tc>
          <w:tcPr>
            <w:tcW w:w="5670" w:type="dxa"/>
            <w:gridSpan w:val="2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(c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(x-8)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(y+1)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=25</m:t>
              </m:r>
            </m:oMath>
          </w:p>
        </w:tc>
        <w:tc>
          <w:tcPr>
            <w:tcW w:w="5104" w:type="dxa"/>
            <w:gridSpan w:val="2"/>
            <w:vAlign w:val="center"/>
          </w:tcPr>
          <w:p w:rsidR="00746868" w:rsidRPr="00FF1D97" w:rsidRDefault="00746868" w:rsidP="00B33D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(x-1)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(y+8)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=5</m:t>
              </m:r>
            </m:oMath>
          </w:p>
        </w:tc>
      </w:tr>
    </w:tbl>
    <w:p w:rsidR="00746868" w:rsidRPr="004D24FC" w:rsidRDefault="00746868" w:rsidP="00746868">
      <w:pPr>
        <w:jc w:val="center"/>
        <w:rPr>
          <w:b/>
          <w:bCs/>
          <w:u w:val="single"/>
          <w:rtl/>
        </w:rPr>
      </w:pPr>
    </w:p>
    <w:p w:rsidR="00746868" w:rsidRDefault="00746868"/>
    <w:sectPr w:rsidR="00746868" w:rsidSect="00746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7F" w:rsidRDefault="00C3347F" w:rsidP="00ED5B2E">
      <w:pPr>
        <w:spacing w:after="0" w:line="240" w:lineRule="auto"/>
      </w:pPr>
      <w:r>
        <w:separator/>
      </w:r>
    </w:p>
  </w:endnote>
  <w:endnote w:type="continuationSeparator" w:id="0">
    <w:p w:rsidR="00C3347F" w:rsidRDefault="00C3347F" w:rsidP="00ED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7F" w:rsidRDefault="00C3347F" w:rsidP="00ED5B2E">
      <w:pPr>
        <w:spacing w:after="0" w:line="240" w:lineRule="auto"/>
      </w:pPr>
      <w:r>
        <w:separator/>
      </w:r>
    </w:p>
  </w:footnote>
  <w:footnote w:type="continuationSeparator" w:id="0">
    <w:p w:rsidR="00C3347F" w:rsidRDefault="00C3347F" w:rsidP="00ED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954" o:spid="_x0000_s2050" type="#_x0000_t136" style="position:absolute;left:0;text-align:left;margin-left:0;margin-top:0;width:409.85pt;height:175.6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زايد الزهراني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955" o:spid="_x0000_s2051" type="#_x0000_t136" style="position:absolute;left:0;text-align:left;margin-left:0;margin-top:0;width:409.85pt;height:175.6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زايد الزهراني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2E" w:rsidRDefault="00ED5B2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1953" o:spid="_x0000_s2049" type="#_x0000_t136" style="position:absolute;left:0;text-align:left;margin-left:0;margin-top:0;width:409.85pt;height:175.6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زايد الزهراني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68"/>
    <w:rsid w:val="00212996"/>
    <w:rsid w:val="00746868"/>
    <w:rsid w:val="00831DD2"/>
    <w:rsid w:val="00C3347F"/>
    <w:rsid w:val="00E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6868"/>
    <w:rPr>
      <w:rFonts w:ascii="Tahoma" w:eastAsiaTheme="minorEastAsia" w:hAnsi="Tahoma" w:cs="Tahoma"/>
      <w:sz w:val="16"/>
      <w:szCs w:val="16"/>
    </w:rPr>
  </w:style>
  <w:style w:type="table" w:styleId="a4">
    <w:name w:val="Table Grid"/>
    <w:basedOn w:val="a1"/>
    <w:uiPriority w:val="59"/>
    <w:rsid w:val="0074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D5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5B2E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ED5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5B2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6868"/>
    <w:rPr>
      <w:rFonts w:ascii="Tahoma" w:eastAsiaTheme="minorEastAsia" w:hAnsi="Tahoma" w:cs="Tahoma"/>
      <w:sz w:val="16"/>
      <w:szCs w:val="16"/>
    </w:rPr>
  </w:style>
  <w:style w:type="table" w:styleId="a4">
    <w:name w:val="Table Grid"/>
    <w:basedOn w:val="a1"/>
    <w:uiPriority w:val="59"/>
    <w:rsid w:val="0074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D5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5B2E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ED5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5B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2026-01-16T13:43:00Z</dcterms:created>
  <dcterms:modified xsi:type="dcterms:W3CDTF">2026-01-16T13:43:00Z</dcterms:modified>
</cp:coreProperties>
</file>