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6548D6" w14:paraId="49A2D2F5" w14:textId="77777777" w:rsidTr="00691769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004230A6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06510030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6C80E789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283F6087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5FF8F45D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59D52838" w:rsidR="006548D6" w:rsidRPr="00671A32" w:rsidRDefault="006548D6" w:rsidP="006548D6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174C5CE" wp14:editId="57D56B64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A7A0EB" w14:textId="77777777" w:rsidR="006548D6" w:rsidRPr="00060BCB" w:rsidRDefault="006548D6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4C5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20A7A0EB" w14:textId="77777777" w:rsidR="006548D6" w:rsidRPr="00060BCB" w:rsidRDefault="006548D6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2DFE7703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حدادو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جبل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(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</w:rPr>
              <w:t>بولوفا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) </w:t>
            </w:r>
          </w:p>
        </w:tc>
      </w:tr>
      <w:tr w:rsidR="006548D6" w14:paraId="6F89BA07" w14:textId="77777777" w:rsidTr="0069176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74894180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10BF25CF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10F4A423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656B636D" w:rsidR="006548D6" w:rsidRPr="00671A32" w:rsidRDefault="006548D6" w:rsidP="006548D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0949CEA8" w14:textId="1966B02E" w:rsidR="006548D6" w:rsidRPr="00E258B2" w:rsidRDefault="006548D6" w:rsidP="006548D6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هيا لنذهب للشبكة المعلوماتية ونبحث عن أسماء ا</w:t>
            </w:r>
            <w:r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لسفن في دولة </w:t>
            </w:r>
            <w:proofErr w:type="gramStart"/>
            <w:r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الإمارات 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(</w:t>
            </w:r>
            <w:proofErr w:type="gramEnd"/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3 </w:t>
            </w:r>
            <w:proofErr w:type="gramStart"/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)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.</w:t>
            </w:r>
            <w:r w:rsidRPr="00E258B2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>
              <w:rPr>
                <w:rtl/>
              </w:rPr>
              <w:t xml:space="preserve"> </w:t>
            </w:r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ثم</w:t>
            </w:r>
            <w:proofErr w:type="gramEnd"/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ننشرها  في</w:t>
            </w:r>
            <w:proofErr w:type="gramEnd"/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قسم المقرر في بوابة التعلم الذكي أو في برنامج ال</w:t>
            </w:r>
            <w:r w:rsidRPr="00E258B2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</w:p>
        </w:tc>
      </w:tr>
      <w:tr w:rsidR="006548D6" w14:paraId="6ACA2F9D" w14:textId="77777777" w:rsidTr="0069176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120AB1FD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2031AEDE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073071EA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688EC1BF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185F0182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6548D6" w:rsidRPr="00671A32" w:rsidRDefault="006548D6" w:rsidP="006548D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6548D6" w:rsidRPr="00671A32" w:rsidRDefault="006548D6" w:rsidP="006548D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704933FD" w:rsidR="00E92A39" w:rsidRPr="00071D48" w:rsidRDefault="00061F77" w:rsidP="00920C35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8"/>
                <w:szCs w:val="24"/>
                <w:rtl/>
                <w:lang w:bidi="ar-AE"/>
              </w:rPr>
            </w:pPr>
            <w:r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proofErr w:type="gramStart"/>
            <w:r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>( 2</w:t>
            </w:r>
            <w:proofErr w:type="gramEnd"/>
            <w:r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proofErr w:type="gramStart"/>
            <w:r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>د )</w:t>
            </w:r>
            <w:r w:rsidR="00EA0D6C" w:rsidRPr="00071D48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szCs w:val="24"/>
                <w:lang w:bidi="ar-AE"/>
              </w:rPr>
              <w:t>padlet</w:t>
            </w:r>
            <w:proofErr w:type="gramEnd"/>
            <w:r w:rsidR="00EA0D6C" w:rsidRPr="00071D48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szCs w:val="24"/>
                <w:lang w:bidi="ar-AE"/>
              </w:rPr>
              <w:t xml:space="preserve"> </w:t>
            </w:r>
            <w:r w:rsidR="00EA0D6C" w:rsidRPr="00071D48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 xml:space="preserve"> </w:t>
            </w:r>
            <w:r w:rsidR="0004647A" w:rsidRPr="00071D48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 xml:space="preserve">استراتيجية العصف </w:t>
            </w:r>
            <w:proofErr w:type="gramStart"/>
            <w:r w:rsidR="0004647A" w:rsidRPr="00071D48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>الذهني :</w:t>
            </w:r>
            <w:proofErr w:type="gramEnd"/>
            <w:r w:rsidR="0004647A" w:rsidRPr="00071D48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 xml:space="preserve"> </w:t>
            </w:r>
            <w:r w:rsidR="0004647A" w:rsidRPr="00071D48">
              <w:rPr>
                <w:sz w:val="18"/>
                <w:szCs w:val="24"/>
                <w:rtl/>
              </w:rPr>
              <w:t xml:space="preserve"> </w:t>
            </w:r>
            <w:r w:rsidR="00F42524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ما المعاني التي وردت في أذهاننا عند سماعنا </w:t>
            </w:r>
            <w:r w:rsidR="00920C35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لعبارة أقزام جبل </w:t>
            </w:r>
            <w:proofErr w:type="spellStart"/>
            <w:proofErr w:type="gramStart"/>
            <w:r w:rsidR="00920C35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>بولوفا</w:t>
            </w:r>
            <w:proofErr w:type="spellEnd"/>
            <w:r w:rsidR="00920C35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r w:rsidR="00F42524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؟</w:t>
            </w:r>
            <w:proofErr w:type="gramEnd"/>
            <w:r w:rsidR="00E258B2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r w:rsidR="00EB54A3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نتنافس </w:t>
            </w:r>
            <w:r w:rsidR="00392ED7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ونكتب </w:t>
            </w:r>
            <w:proofErr w:type="gramStart"/>
            <w:r w:rsidR="00392ED7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إجابتنا </w:t>
            </w:r>
            <w:r w:rsidR="00EA0D6C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في</w:t>
            </w:r>
            <w:proofErr w:type="gramEnd"/>
            <w:r w:rsidR="00EA0D6C" w:rsidRPr="00071D48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1B34C74" w:rsidR="00CE4604" w:rsidRPr="00671A32" w:rsidRDefault="00C60A49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46420126" wp14:editId="1DB04D00">
                  <wp:simplePos x="0" y="0"/>
                  <wp:positionH relativeFrom="column">
                    <wp:posOffset>-2436495</wp:posOffset>
                  </wp:positionH>
                  <wp:positionV relativeFrom="paragraph">
                    <wp:posOffset>2162175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18A5340F" wp14:editId="59B21980">
                  <wp:simplePos x="0" y="0"/>
                  <wp:positionH relativeFrom="column">
                    <wp:posOffset>-158750</wp:posOffset>
                  </wp:positionH>
                  <wp:positionV relativeFrom="paragraph">
                    <wp:posOffset>2188845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8B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62334967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الاستعداد لقراءة النص:</w:t>
            </w:r>
          </w:p>
          <w:p w14:paraId="6493E27C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قراءة  الدرس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قبل الحضور للحصة و، وتسجيل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الملاحظات .</w:t>
            </w:r>
            <w:proofErr w:type="gramEnd"/>
          </w:p>
          <w:p w14:paraId="1864A8BC" w14:textId="0ABB8A60" w:rsidR="002B175C" w:rsidRPr="002B175C" w:rsidRDefault="00873CE3" w:rsidP="00920C35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مناقشة  حول</w:t>
            </w:r>
            <w:proofErr w:type="gramEnd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920C3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الشخصية الخارقة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في الأسطورة </w:t>
            </w:r>
            <w:proofErr w:type="gramStart"/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و </w:t>
            </w:r>
            <w:r w:rsidR="00E258B2" w:rsidRPr="00E258B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نمو</w:t>
            </w:r>
            <w:proofErr w:type="gramEnd"/>
            <w:r w:rsidR="00E258B2" w:rsidRPr="00E258B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الحدث </w:t>
            </w:r>
            <w:proofErr w:type="gramStart"/>
            <w:r w:rsidR="00E258B2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</w:t>
            </w:r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تعريف</w:t>
            </w:r>
            <w:proofErr w:type="gramEnd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الشخصية </w:t>
            </w:r>
            <w:proofErr w:type="gramStart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المركزية ،</w:t>
            </w:r>
            <w:proofErr w:type="gramEnd"/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ومفهوم الشخصيات المساندة أو الثانوية التي تظهر في القصة من خلال علاقتها ببطل </w:t>
            </w:r>
            <w:r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الأسطورة</w:t>
            </w:r>
            <w:r w:rsidR="002B175C"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68A9E72C" w14:textId="7B46BBE2" w:rsidR="002B175C" w:rsidRPr="002B175C" w:rsidRDefault="002B175C" w:rsidP="00873CE3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التطرق إلى النقاد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والقصاصين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تمع التكليف بتقسيم الشخصية إلى أنواع سواء حسب دورها المتبنى في </w:t>
            </w:r>
            <w:r w:rsidR="00873CE3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الأسطورة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أو بحسب تمظهرها الخارجي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والداخلي .</w:t>
            </w:r>
            <w:proofErr w:type="gramEnd"/>
          </w:p>
          <w:p w14:paraId="591669A3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التبيين أن القارئ يستطيع التعرف على الشخصية من عدة جوانب يقدمها الكاتب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نصه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كما يمكنني الحديث عن نوعي الحوار الخارجي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والداخلي .</w:t>
            </w:r>
            <w:proofErr w:type="gramEnd"/>
          </w:p>
          <w:p w14:paraId="4BDF6636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أستمع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للمناقشات ،وأدير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حواراً بين الجميع يثري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اللغة .</w:t>
            </w:r>
            <w:proofErr w:type="gramEnd"/>
          </w:p>
          <w:p w14:paraId="5460F0D8" w14:textId="2BD764B5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التحفيز  على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التحدث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وتحليل النص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القصصي </w:t>
            </w:r>
            <w:r w:rsidR="00FD06C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FD06C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وتتبع السرد والوصف </w:t>
            </w:r>
            <w:proofErr w:type="gramStart"/>
            <w:r w:rsidR="00FD06C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والحوار 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وبيان الفكرة الرئيسة والأفكار الفرعية التي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تدعمها .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26047665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</w:p>
          <w:p w14:paraId="143ED81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المناقشة السريعة حول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المفردات .</w:t>
            </w:r>
            <w:proofErr w:type="gramEnd"/>
          </w:p>
          <w:p w14:paraId="49F38958" w14:textId="756AF31F" w:rsidR="002B175C" w:rsidRPr="002B175C" w:rsidRDefault="002B175C" w:rsidP="00920C35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التكليف  بوضع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بعض الكلمات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جمل  جميلة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وواضحة </w:t>
            </w:r>
            <w:r w:rsidR="00920C3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:</w:t>
            </w:r>
            <w:proofErr w:type="gramEnd"/>
            <w:r w:rsidR="00920C3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920C3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تُرغمني ،</w:t>
            </w:r>
            <w:proofErr w:type="gramEnd"/>
            <w:r w:rsidR="00920C3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920C3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تستأنف ،</w:t>
            </w:r>
            <w:proofErr w:type="gramEnd"/>
            <w:r w:rsidR="00920C35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تُصلصل .....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1EE8E344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المناقشة في معنى الكلمات عند المرور بها داخل النص. مع تبيين أهمية صفحة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المعجم .</w:t>
            </w:r>
            <w:proofErr w:type="gramEnd"/>
          </w:p>
          <w:p w14:paraId="6763699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بوضع كلمات كل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سطر  في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الجمل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المنشأة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وأثن على الجمل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التي  تميزت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بالصحة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والجمال .</w:t>
            </w:r>
            <w:proofErr w:type="gramEnd"/>
          </w:p>
          <w:p w14:paraId="6BD5AC8D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حول الكاتب:</w:t>
            </w:r>
          </w:p>
          <w:p w14:paraId="7F4984FF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البحث عن كاتب النص من الشبكة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المعلوماتية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أدير نقاشا منظما حولها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أين ولد </w:t>
            </w:r>
            <w:proofErr w:type="gramStart"/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الكاتب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كيف بدأ حياته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؟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وما الإصدارات التي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أصدرها ؟</w:t>
            </w:r>
            <w:proofErr w:type="gramEnd"/>
          </w:p>
          <w:p w14:paraId="42801A81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النص قراءة النص قراءة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صامتة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والتوقف عند الكلمات الجديدة ووضع خط تحتها وتعرف معانيها من خلال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السياق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ويمكن ترسيخ وتوسيع الثروة اللغوية من خلال التركيز على بعض التعابير والمفردات المتداولة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</w:p>
          <w:p w14:paraId="4785A80C" w14:textId="510E7D5E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تسجيل بعض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الملاحظات  في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أثناء القراءة الموجزة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للتذكر  والاستفسار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أو طرح أسئلة حول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D8C9E63" w14:textId="61E16D4F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أطرح بعض الأسئلة لقياس مدى الفهم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والاستيعاب  للقصة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46A5277D" w14:textId="68E7C803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ي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مكنني توظيف الأفلام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48E8B310" w14:textId="1A885B8C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2B175C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2B175C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3F8A73DA" w14:textId="77777777" w:rsidR="00C60A49" w:rsidRPr="00C60A49" w:rsidRDefault="002B175C" w:rsidP="00920C35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2B175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العمل التعاوني</w:t>
            </w:r>
          </w:p>
          <w:p w14:paraId="222A3FAF" w14:textId="0F86C043" w:rsidR="002B175C" w:rsidRPr="002B175C" w:rsidRDefault="002B175C" w:rsidP="00C60A49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، استراتيجية التفكير </w:t>
            </w:r>
            <w:proofErr w:type="gramStart"/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 ،</w:t>
            </w:r>
            <w:proofErr w:type="gramEnd"/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0F48FE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الإبداعي .</w:t>
            </w:r>
            <w:proofErr w:type="gramEnd"/>
          </w:p>
          <w:p w14:paraId="49D9F25E" w14:textId="58C8199B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933D92A" w14:textId="131E873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51EF201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F36F0B8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29BDB35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D94D043" w:rsidR="00CE4604" w:rsidRPr="00554D45" w:rsidRDefault="002B175C" w:rsidP="002B175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6FB4FDB1" w14:textId="77777777" w:rsidR="00920C35" w:rsidRPr="00920C35" w:rsidRDefault="00920C35" w:rsidP="00920C35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نفسر الكلمات ونستعين بالمعجم الورقي </w:t>
            </w:r>
            <w:proofErr w:type="gramStart"/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والرقمي ،</w:t>
            </w:r>
            <w:proofErr w:type="gramEnd"/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ونستخدمها في سياقات تعزز </w:t>
            </w:r>
            <w:proofErr w:type="gramStart"/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معناها</w:t>
            </w:r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7054DD77" w14:textId="0D756C96" w:rsidR="00CE4604" w:rsidRPr="0095192D" w:rsidRDefault="00920C35" w:rsidP="00920C35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نحلل النصوص في سياقاتها </w:t>
            </w:r>
            <w:proofErr w:type="gramStart"/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المختلفة .</w:t>
            </w:r>
            <w:proofErr w:type="gramEnd"/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030BBA0C" w:rsidR="006A7FEA" w:rsidRPr="006A7FEA" w:rsidRDefault="00CE4604" w:rsidP="00920C35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1F8DA473" w14:textId="2F5F2F00" w:rsidR="009A52A3" w:rsidRDefault="004106E8" w:rsidP="00920C35">
            <w:pPr>
              <w:bidi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مثل :</w:t>
            </w:r>
            <w:proofErr w:type="gramEnd"/>
          </w:p>
          <w:p w14:paraId="21B35FCD" w14:textId="77777777" w:rsidR="00920C35" w:rsidRPr="00920C35" w:rsidRDefault="00920C35" w:rsidP="00920C35">
            <w:pPr>
              <w:bidi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920C35">
              <w:rPr>
                <w:rFonts w:ascii="Tahoma" w:cs="Arial"/>
                <w:b/>
                <w:bCs/>
                <w:sz w:val="18"/>
                <w:rtl/>
                <w:lang w:bidi="ar-AE"/>
              </w:rPr>
              <w:t>طَلبَ عاهِلُ المنطقَةِ مَجيءَ (</w:t>
            </w:r>
            <w:proofErr w:type="spellStart"/>
            <w:r w:rsidRPr="00920C35">
              <w:rPr>
                <w:rFonts w:ascii="Tahoma" w:cs="Arial"/>
                <w:b/>
                <w:bCs/>
                <w:sz w:val="18"/>
                <w:rtl/>
                <w:lang w:bidi="ar-AE"/>
              </w:rPr>
              <w:t>فيلاند</w:t>
            </w:r>
            <w:proofErr w:type="spellEnd"/>
            <w:r w:rsidRPr="00920C35">
              <w:rPr>
                <w:rFonts w:ascii="Tahoma" w:cs="Arial"/>
                <w:b/>
                <w:bCs/>
                <w:sz w:val="18"/>
                <w:rtl/>
                <w:lang w:bidi="ar-AE"/>
              </w:rPr>
              <w:t>)، وَقالَ لَهُ: "أَنْتَ أَفضَلُ حَدّادٍ، وَعَليكَ بالتّأكيدِ أَنْ تَجِدَ حَلًّا</w:t>
            </w:r>
            <w:r w:rsidRPr="00920C35">
              <w:rPr>
                <w:rFonts w:ascii="Tahoma" w:cs="Arial"/>
                <w:b/>
                <w:bCs/>
                <w:sz w:val="18"/>
                <w:lang w:bidi="ar-AE"/>
              </w:rPr>
              <w:t>".</w:t>
            </w:r>
          </w:p>
          <w:p w14:paraId="1319A8D9" w14:textId="77777777" w:rsidR="00AE63F2" w:rsidRDefault="00920C35" w:rsidP="00920C35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 w:rsidRPr="00920C35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ما الصّفةُ الّتي يدلُّ عليها قولُ العاهلِ؟</w:t>
            </w:r>
          </w:p>
          <w:p w14:paraId="1F8E12F4" w14:textId="037FDD4B" w:rsidR="00C60A49" w:rsidRPr="00920C35" w:rsidRDefault="00C60A49" w:rsidP="00C60A49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color w:val="0070C0"/>
                <w:sz w:val="18"/>
                <w:rtl/>
                <w:lang w:bidi="ar-AE"/>
              </w:rPr>
              <w:t>-</w:t>
            </w:r>
            <w:r w:rsidR="00920C35" w:rsidRPr="00920C35"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  <w:t>الثّقةُ</w:t>
            </w:r>
            <w:r>
              <w:rPr>
                <w:rFonts w:ascii="Tahoma" w:cs="Arial" w:hint="cs"/>
                <w:b/>
                <w:bCs/>
                <w:color w:val="0070C0"/>
                <w:sz w:val="18"/>
                <w:rtl/>
                <w:lang w:bidi="ar-AE"/>
              </w:rPr>
              <w:t xml:space="preserve">                          -</w:t>
            </w:r>
            <w:r w:rsidRPr="00920C35"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  <w:t xml:space="preserve"> الخوفُ</w:t>
            </w:r>
          </w:p>
          <w:p w14:paraId="35906841" w14:textId="5B59348D" w:rsidR="00C60A49" w:rsidRDefault="00C60A49" w:rsidP="00C60A49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color w:val="0070C0"/>
                <w:sz w:val="18"/>
                <w:rtl/>
                <w:lang w:bidi="ar-AE"/>
              </w:rPr>
              <w:t>-</w:t>
            </w:r>
            <w:r w:rsidR="00920C35" w:rsidRPr="00920C35"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  <w:t>البخلُ</w:t>
            </w:r>
            <w:r>
              <w:rPr>
                <w:rFonts w:ascii="Tahoma" w:cs="Arial" w:hint="cs"/>
                <w:b/>
                <w:bCs/>
                <w:color w:val="0070C0"/>
                <w:sz w:val="18"/>
                <w:rtl/>
                <w:lang w:bidi="ar-AE"/>
              </w:rPr>
              <w:t xml:space="preserve">                          -</w:t>
            </w:r>
            <w:r w:rsidRPr="00920C35"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  <w:t xml:space="preserve"> التَّسلطُ</w:t>
            </w:r>
          </w:p>
          <w:p w14:paraId="2A378E65" w14:textId="77777777" w:rsidR="00920C35" w:rsidRPr="00920C35" w:rsidRDefault="00920C35" w:rsidP="00920C35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920C35">
              <w:rPr>
                <w:rFonts w:ascii="Tahoma" w:cs="Arial"/>
                <w:b/>
                <w:bCs/>
                <w:sz w:val="18"/>
                <w:rtl/>
                <w:lang w:bidi="ar-AE"/>
              </w:rPr>
              <w:t>بينَما أَخذَ أَبوهُ مِنَ الفَجْرِ إلى الشَّفَقِ يَضربُ على السّندانِ بالمِدَقِّ وبالمِطرقَةِ</w:t>
            </w:r>
            <w:r w:rsidRPr="00920C35">
              <w:rPr>
                <w:rFonts w:ascii="Tahoma" w:cs="Arial"/>
                <w:b/>
                <w:bCs/>
                <w:sz w:val="18"/>
                <w:lang w:bidi="ar-AE"/>
              </w:rPr>
              <w:t>.</w:t>
            </w:r>
          </w:p>
          <w:p w14:paraId="6A49BF6A" w14:textId="77777777" w:rsidR="00920C35" w:rsidRDefault="00920C35" w:rsidP="00920C35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</w:pPr>
            <w:r w:rsidRPr="00920C35">
              <w:rPr>
                <w:rFonts w:ascii="Tahoma" w:cs="Arial"/>
                <w:b/>
                <w:bCs/>
                <w:color w:val="FF0000"/>
                <w:sz w:val="18"/>
                <w:rtl/>
                <w:lang w:bidi="ar-AE"/>
              </w:rPr>
              <w:t>ما الصّفةُ الّتي يدلُّ عليها فعلُ الأبِ؟</w:t>
            </w:r>
          </w:p>
          <w:p w14:paraId="4DE2674B" w14:textId="74FD81C5" w:rsidR="00920C35" w:rsidRPr="00920C35" w:rsidRDefault="00C60A49" w:rsidP="00C60A49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color w:val="0070C0"/>
                <w:sz w:val="18"/>
                <w:rtl/>
                <w:lang w:bidi="ar-AE"/>
              </w:rPr>
              <w:t>-</w:t>
            </w:r>
            <w:r w:rsidR="00920C35" w:rsidRPr="00920C35"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  <w:t>الأملُ</w:t>
            </w:r>
            <w:r>
              <w:rPr>
                <w:rFonts w:ascii="Tahoma" w:cs="Arial" w:hint="cs"/>
                <w:b/>
                <w:bCs/>
                <w:color w:val="0070C0"/>
                <w:sz w:val="18"/>
                <w:rtl/>
                <w:lang w:bidi="ar-AE"/>
              </w:rPr>
              <w:t xml:space="preserve">                        -</w:t>
            </w:r>
            <w:r w:rsidRPr="00920C35"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  <w:t xml:space="preserve"> الخوفُ</w:t>
            </w:r>
          </w:p>
          <w:p w14:paraId="0C2D9DDE" w14:textId="21DA5BDC" w:rsidR="00920C35" w:rsidRPr="00920C35" w:rsidRDefault="00C60A49" w:rsidP="00920C35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</w:pPr>
            <w:r>
              <w:rPr>
                <w:rFonts w:ascii="Tahoma" w:cs="Arial" w:hint="cs"/>
                <w:b/>
                <w:bCs/>
                <w:color w:val="0070C0"/>
                <w:sz w:val="18"/>
                <w:rtl/>
                <w:lang w:bidi="ar-AE"/>
              </w:rPr>
              <w:t>-</w:t>
            </w:r>
            <w:r w:rsidR="00920C35" w:rsidRPr="00920C35"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  <w:t>الحزنُ</w:t>
            </w:r>
            <w:r>
              <w:rPr>
                <w:rFonts w:ascii="Tahoma" w:cs="Arial" w:hint="cs"/>
                <w:b/>
                <w:bCs/>
                <w:color w:val="0070C0"/>
                <w:sz w:val="18"/>
                <w:rtl/>
                <w:lang w:bidi="ar-AE"/>
              </w:rPr>
              <w:t xml:space="preserve">                       --</w:t>
            </w:r>
            <w:r w:rsidRPr="00920C35">
              <w:rPr>
                <w:rFonts w:ascii="Tahoma" w:cs="Arial"/>
                <w:b/>
                <w:bCs/>
                <w:color w:val="0070C0"/>
                <w:sz w:val="18"/>
                <w:rtl/>
                <w:lang w:bidi="ar-AE"/>
              </w:rPr>
              <w:t>الجلادةُ</w:t>
            </w:r>
          </w:p>
          <w:p w14:paraId="72303C39" w14:textId="555C451B" w:rsidR="00920C35" w:rsidRPr="00C60A49" w:rsidRDefault="00C60A49" w:rsidP="00C60A49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 w:rsidRPr="00C60A4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0034EC29" w:rsidR="00CE4604" w:rsidRPr="00F75E60" w:rsidRDefault="00F178E6" w:rsidP="00F178E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نشاهد الفيديو ثم </w:t>
            </w:r>
            <w:r w:rsidR="00267009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نكتب ما تعلمناه من 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منه </w:t>
            </w:r>
            <w:r w:rsidR="00267009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في قسم المقرر في بوابة التعلم </w:t>
            </w:r>
            <w:proofErr w:type="gramStart"/>
            <w:r w:rsidR="00267009"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6548D6" w14:paraId="3A6102D4" w14:textId="77777777" w:rsidTr="005B0475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3A92C0A6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8B59C3F" w14:textId="2AF579D8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4A37F706" w14:textId="26502FA2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600C8EB9" w14:textId="6D401D5C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2B7E8C6E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7405E9BF" w:rsidR="006548D6" w:rsidRPr="00671A32" w:rsidRDefault="006548D6" w:rsidP="006548D6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1E53681" wp14:editId="7168BEEA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024051316" name="Text Box 1024051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F0053D" w14:textId="77777777" w:rsidR="006548D6" w:rsidRPr="00060BCB" w:rsidRDefault="006548D6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53681" id="Text Box 1024051316" o:spid="_x0000_s1027" type="#_x0000_t202" style="position:absolute;left:0;text-align:left;margin-left:91.7pt;margin-top:-28.95pt;width:168.7pt;height:22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55F0053D" w14:textId="77777777" w:rsidR="006548D6" w:rsidRPr="00060BCB" w:rsidRDefault="006548D6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61AD5693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: </w:t>
            </w:r>
            <w:r>
              <w:rPr>
                <w:rtl/>
              </w:rPr>
              <w:t xml:space="preserve"> </w:t>
            </w:r>
            <w:r w:rsidRPr="001C02F9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حدادو</w:t>
            </w:r>
            <w:proofErr w:type="gramEnd"/>
            <w:r w:rsidRPr="001C02F9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جبل </w:t>
            </w:r>
            <w:proofErr w:type="gramStart"/>
            <w:r w:rsidRPr="001C02F9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( </w:t>
            </w:r>
            <w:proofErr w:type="spellStart"/>
            <w:r w:rsidRPr="001C02F9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بولوفا</w:t>
            </w:r>
            <w:proofErr w:type="spellEnd"/>
            <w:proofErr w:type="gramEnd"/>
            <w:r w:rsidRPr="001C02F9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)</w:t>
            </w:r>
          </w:p>
        </w:tc>
      </w:tr>
      <w:tr w:rsidR="006548D6" w14:paraId="0828C60B" w14:textId="77777777" w:rsidTr="005B0475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3BEE0E78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78F03F48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4AB1E189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453CD824" w:rsidR="006548D6" w:rsidRPr="00671A32" w:rsidRDefault="006548D6" w:rsidP="006548D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757798AB" w14:textId="7E4D392D" w:rsidR="006548D6" w:rsidRPr="003244F6" w:rsidRDefault="006548D6" w:rsidP="006548D6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هيا لنذهب للشبكة المعلوماتية ونبحث عن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أنواع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ا</w:t>
            </w:r>
            <w:r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لسفن </w:t>
            </w:r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ثم </w:t>
            </w:r>
            <w:proofErr w:type="gramStart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ننشرها  في</w:t>
            </w:r>
            <w:proofErr w:type="gramEnd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قسم المقرر في بوابة التعلم الذكي أو في برنامج </w:t>
            </w:r>
            <w:proofErr w:type="gramStart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</w:t>
            </w:r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r>
              <w:t xml:space="preserve"> </w:t>
            </w:r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gramEnd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د</w:t>
            </w:r>
            <w:proofErr w:type="gramStart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) .</w:t>
            </w:r>
            <w:proofErr w:type="gramEnd"/>
          </w:p>
        </w:tc>
      </w:tr>
      <w:tr w:rsidR="006548D6" w14:paraId="5AA07EE0" w14:textId="77777777" w:rsidTr="005B0475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17A3B723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159FEF22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42098250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01D91926" w:rsidR="006548D6" w:rsidRPr="00671A32" w:rsidRDefault="006548D6" w:rsidP="006548D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75C4E5EC" w:rsidR="006548D6" w:rsidRPr="00671A32" w:rsidRDefault="006548D6" w:rsidP="006548D6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6548D6" w:rsidRPr="00671A32" w:rsidRDefault="006548D6" w:rsidP="006548D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6548D6" w:rsidRPr="00671A32" w:rsidRDefault="006548D6" w:rsidP="006548D6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698A46EE" w:rsidR="00E24B2F" w:rsidRPr="008D0419" w:rsidRDefault="003408E8" w:rsidP="00920C35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</w:pPr>
            <w:r w:rsidRPr="008D0419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   </w:t>
            </w:r>
            <w:proofErr w:type="gramStart"/>
            <w:r w:rsidRPr="008D0419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>(</w:t>
            </w:r>
            <w:r w:rsidRPr="008D0419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 xml:space="preserve"> 2</w:t>
            </w:r>
            <w:proofErr w:type="gramEnd"/>
            <w:r w:rsidRPr="008D0419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 </w:t>
            </w:r>
            <w:proofErr w:type="gramStart"/>
            <w:r w:rsidRPr="008D0419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) </w:t>
            </w:r>
            <w:r w:rsidRPr="008D0419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 xml:space="preserve"> </w:t>
            </w:r>
            <w:r w:rsidR="00E24B2F" w:rsidRPr="008D0419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lang w:bidi="ar-AE"/>
              </w:rPr>
              <w:t xml:space="preserve">padlet </w:t>
            </w:r>
            <w:r w:rsidR="00E24B2F" w:rsidRPr="008D0419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</w:t>
            </w:r>
            <w:r w:rsidRPr="008D0419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rtl/>
                <w:lang w:bidi="ar-AE"/>
              </w:rPr>
              <w:t>،</w:t>
            </w:r>
            <w:proofErr w:type="gramEnd"/>
            <w:r w:rsidR="00E24B2F" w:rsidRPr="008D0419">
              <w:rPr>
                <w:color w:val="FF0000"/>
                <w:sz w:val="18"/>
                <w:rtl/>
              </w:rPr>
              <w:t xml:space="preserve"> </w:t>
            </w:r>
            <w:r w:rsidR="00E24B2F" w:rsidRPr="008D0419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>نكتب إجابتنا في بوابة التعلم الذكي في قسم المقرر أو في حائط ال</w:t>
            </w:r>
            <w:r w:rsidR="00E24B2F" w:rsidRPr="008D0419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 </w:t>
            </w:r>
            <w:proofErr w:type="gramStart"/>
            <w:r w:rsidR="00E24B2F" w:rsidRPr="008D0419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 xml:space="preserve">  </w:t>
            </w:r>
            <w:r w:rsidRPr="008D0419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>.</w:t>
            </w:r>
            <w:proofErr w:type="gramEnd"/>
            <w:r w:rsidR="00E24B2F" w:rsidRPr="008D0419">
              <w:rPr>
                <w:rFonts w:ascii="Sakkal Majalla" w:hAnsi="Sakkal Majalla" w:cs="Sakkal Majalla"/>
                <w:b/>
                <w:bCs/>
                <w:i/>
                <w:sz w:val="18"/>
                <w:lang w:bidi="ar-AE"/>
              </w:rPr>
              <w:t xml:space="preserve"> </w:t>
            </w:r>
            <w:r w:rsidR="004412A8" w:rsidRPr="008D0419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استراتيجية العصف </w:t>
            </w:r>
            <w:proofErr w:type="gramStart"/>
            <w:r w:rsidR="004412A8" w:rsidRPr="008D0419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rtl/>
                <w:lang w:bidi="ar-AE"/>
              </w:rPr>
              <w:t xml:space="preserve">الذهني </w:t>
            </w:r>
            <w:r w:rsidR="004412A8" w:rsidRPr="008D0419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>:</w:t>
            </w:r>
            <w:proofErr w:type="gramEnd"/>
            <w:r w:rsidR="004412A8" w:rsidRPr="008D0419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 </w:t>
            </w:r>
            <w:r w:rsidRPr="008D0419">
              <w:rPr>
                <w:rFonts w:ascii="Sakkal Majalla" w:hAnsi="Sakkal Majalla" w:cs="Sakkal Majalla"/>
                <w:b/>
                <w:bCs/>
                <w:i/>
                <w:sz w:val="18"/>
                <w:rtl/>
                <w:lang w:bidi="ar-AE"/>
              </w:rPr>
              <w:t xml:space="preserve">نكتب </w:t>
            </w:r>
            <w:r w:rsidR="00920C35" w:rsidRPr="008D0419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 xml:space="preserve">أكبر عدد من أسماء المهن </w:t>
            </w:r>
            <w:proofErr w:type="gramStart"/>
            <w:r w:rsidR="00920C35" w:rsidRPr="008D0419">
              <w:rPr>
                <w:rFonts w:ascii="Sakkal Majalla" w:hAnsi="Sakkal Majalla" w:cs="Sakkal Majalla" w:hint="cs"/>
                <w:b/>
                <w:bCs/>
                <w:i/>
                <w:sz w:val="18"/>
                <w:rtl/>
                <w:lang w:bidi="ar-AE"/>
              </w:rPr>
              <w:t>الحرفية</w:t>
            </w:r>
            <w:r w:rsidRPr="008D0419">
              <w:rPr>
                <w:rFonts w:ascii="Sakkal Majalla" w:hAnsi="Sakkal Majalla" w:cs="Sakkal Majalla"/>
                <w:b/>
                <w:bCs/>
                <w:i/>
                <w:sz w:val="18"/>
                <w:lang w:bidi="ar-AE"/>
              </w:rPr>
              <w:t xml:space="preserve"> .</w:t>
            </w:r>
            <w:proofErr w:type="gramEnd"/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6F18546F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أنشطة </w:t>
            </w:r>
            <w:proofErr w:type="spell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مابعد</w:t>
            </w:r>
            <w:proofErr w:type="spell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قراءة النص:</w:t>
            </w:r>
          </w:p>
          <w:p w14:paraId="136C1FB6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أنفذ نشاط حول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،تعليل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المواقف والآراء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حولها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ورسم صورة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البطل .</w:t>
            </w:r>
            <w:proofErr w:type="gramEnd"/>
          </w:p>
          <w:p w14:paraId="3609467C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التركيز على الحوار الذي يدور بين الشخصيات وأوضح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الحوار  الداخلي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غير المباشر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( مونولوج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) .</w:t>
            </w:r>
            <w:proofErr w:type="gramEnd"/>
          </w:p>
          <w:p w14:paraId="1CE1D3D2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شرح معنى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الحدث  للتمكن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 تحديد تطور الأحداث في سرد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القصة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وأن سير الأحداث يتم وفق نظام العلة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والمعلول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أو السبب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والمسبب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بحيث لا يجري حدث إلا وهو نتيجة لحدث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سابق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سواء أكان هذا المؤثر معقولا ظاهرا أو مبهما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غامضا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هذا لا يعني أن تتسلسل الأحداث تسلسلا رتيبا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متوقعا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بل قد تأتي غير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متسلسلة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وقد تبدو متناقضة في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الظاهر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ولكن هناك خيطا شفيفا </w:t>
            </w:r>
            <w:proofErr w:type="spell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ينتظمها</w:t>
            </w:r>
            <w:proofErr w:type="spell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ويربط بين أجزائها ويفسر تعاقبها أو عدم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تعاقبها .</w:t>
            </w:r>
            <w:proofErr w:type="gramEnd"/>
          </w:p>
          <w:p w14:paraId="1E87F1CA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توضيح طرق تقديم الأحداث في النص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السردي :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السرد أو الوصف أو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الحوار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الشخصية وثقافتها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ونشاطها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بالإضافة إلى الظروف التي تؤثر في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حياتها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وهويتها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ودينها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وجنسيتها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البعد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النفسي :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يكون عن طريق السلوك والاستعداد من حيث الرغبات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الشخصية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ومزاجها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وآمالها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وفكرها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وعزيمتها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وانبساطها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وهدوؤها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وانطواؤها .</w:t>
            </w:r>
            <w:proofErr w:type="gramEnd"/>
          </w:p>
          <w:p w14:paraId="48732D60" w14:textId="43D89634" w:rsidR="002B175C" w:rsidRPr="00367B33" w:rsidRDefault="002B175C" w:rsidP="00367B33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تنفيذ الأنشطة من خلال التعلم الفردي أو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التعاوني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أو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الثنائي .</w:t>
            </w:r>
            <w:proofErr w:type="gramEnd"/>
            <w:r w:rsidR="00367B33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تقسيم الأسئلة بين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المجموعات ،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المناقشات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بسؤال :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لماذا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..؟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ما رأيك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..؟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بم تردين على من يدعي ...؟ افساح المجال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لنقد  الشخصية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 خلال الأفعال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والمواقف  ،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وإبداء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</w:p>
          <w:p w14:paraId="05A087A2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.يمكنني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توظيف الأفلام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7A7FF776" w14:textId="28C4F6FE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2B175C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2B175C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3E365A61" w14:textId="77777777" w:rsidR="0061052E" w:rsidRDefault="002B175C" w:rsidP="00920C35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 w:rsidRPr="002B175C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</w:p>
          <w:p w14:paraId="1F4936FF" w14:textId="77777777" w:rsidR="0061052E" w:rsidRDefault="002B175C" w:rsidP="0061052E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color w:val="0070C0"/>
                <w:sz w:val="16"/>
                <w:szCs w:val="16"/>
                <w:rtl/>
                <w:lang w:bidi="ar-AE"/>
              </w:rPr>
            </w:pPr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التعاوني ،</w:t>
            </w:r>
            <w:proofErr w:type="gramEnd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 استراتيجية التفكير </w:t>
            </w:r>
            <w:proofErr w:type="gramStart"/>
            <w:r w:rsidR="00920C35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العليا ،</w:t>
            </w:r>
            <w:proofErr w:type="gramEnd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 </w:t>
            </w:r>
            <w:proofErr w:type="spellStart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استراتجية</w:t>
            </w:r>
            <w:proofErr w:type="spellEnd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الخريطة </w:t>
            </w:r>
            <w:proofErr w:type="gramStart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الذهنية ،</w:t>
            </w:r>
            <w:proofErr w:type="gramEnd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</w:t>
            </w:r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التفكير</w:t>
            </w:r>
            <w:proofErr w:type="gramEnd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الأساسية ،</w:t>
            </w:r>
            <w:proofErr w:type="gramEnd"/>
            <w:r w:rsidR="009105D1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</w:p>
          <w:p w14:paraId="1A45711E" w14:textId="746D46FC" w:rsidR="002B175C" w:rsidRPr="002B175C" w:rsidRDefault="009105D1" w:rsidP="0061052E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التفكير </w:t>
            </w: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العليا</w:t>
            </w:r>
            <w:r w:rsidR="002B175C"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30EFE09A" w14:textId="72E581A0" w:rsidR="002B175C" w:rsidRPr="0061052E" w:rsidRDefault="0061052E" w:rsidP="0061052E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 xml:space="preserve">  -</w:t>
            </w:r>
            <w:r w:rsidR="002B175C" w:rsidRPr="0061052E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="002B175C" w:rsidRPr="0061052E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="002B175C" w:rsidRPr="0061052E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="002B175C" w:rsidRPr="0061052E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7D883AE6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6E488A47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6FEDC864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148060B6" w14:textId="102D9540" w:rsidR="00E24B2F" w:rsidRPr="00CE4604" w:rsidRDefault="002B175C" w:rsidP="002B175C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( 5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4E06D717" w14:textId="77777777" w:rsidR="00920C35" w:rsidRPr="00920C35" w:rsidRDefault="00920C35" w:rsidP="00920C35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نحلل الشخصيات من خلال أفكارها وأقوالها </w:t>
            </w:r>
            <w:proofErr w:type="gramStart"/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وأفعالها</w:t>
            </w:r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667E5712" w14:textId="77765EB9" w:rsidR="00E24B2F" w:rsidRPr="00CE4604" w:rsidRDefault="00920C35" w:rsidP="00920C35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نفسر كلمات النص الأدبي ونستنتج الدلالات التعبيرية الإيحائية </w:t>
            </w:r>
            <w:proofErr w:type="gramStart"/>
            <w:r w:rsidRPr="00920C35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فيه .</w:t>
            </w:r>
            <w:proofErr w:type="gramEnd"/>
          </w:p>
        </w:tc>
      </w:tr>
      <w:tr w:rsidR="00E24B2F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31CDD593" w:rsidR="00E24B2F" w:rsidRDefault="00E24B2F" w:rsidP="00D255F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128C7E5F" w14:textId="7F9F084F" w:rsidR="004106E8" w:rsidRPr="00060BCB" w:rsidRDefault="004106E8" w:rsidP="00D255F8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مثل :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</w:p>
          <w:p w14:paraId="458F817A" w14:textId="5B8CFCD4" w:rsidR="00D255F8" w:rsidRPr="0061052E" w:rsidRDefault="00D255F8" w:rsidP="00D255F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61052E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اندهشَ القرويّونَ وبدأ بعضُهمْ يُغَمغِمونَ بأنَّ (</w:t>
            </w:r>
            <w:proofErr w:type="spellStart"/>
            <w:r w:rsidRPr="0061052E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فيلاند</w:t>
            </w:r>
            <w:proofErr w:type="spellEnd"/>
            <w:r w:rsidRPr="0061052E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) أصبحَ </w:t>
            </w:r>
            <w:proofErr w:type="gramStart"/>
            <w:r w:rsidRPr="0061052E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كسولًا</w:t>
            </w:r>
            <w:r w:rsidRPr="0061052E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.</w:t>
            </w:r>
            <w:proofErr w:type="gramEnd"/>
          </w:p>
          <w:p w14:paraId="3E0F2A3F" w14:textId="0BF7ACE7" w:rsidR="00380C16" w:rsidRDefault="00D255F8" w:rsidP="00D255F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D255F8"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  <w:t xml:space="preserve">دلالةُ الكلمةِ (يُغَمغِمونَ) </w:t>
            </w:r>
            <w:proofErr w:type="gramStart"/>
            <w:r w:rsidRPr="00D255F8"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  <w:t>هي</w:t>
            </w:r>
            <w:r w:rsidRPr="00D255F8">
              <w:rPr>
                <w:rFonts w:ascii="Tahoma" w:cs="Arial" w:hint="cs"/>
                <w:b/>
                <w:bCs/>
                <w:color w:val="FF0000"/>
                <w:sz w:val="16"/>
                <w:szCs w:val="20"/>
                <w:rtl/>
                <w:lang w:bidi="ar-AE"/>
              </w:rPr>
              <w:t xml:space="preserve"> :</w:t>
            </w:r>
            <w:proofErr w:type="gramEnd"/>
          </w:p>
          <w:p w14:paraId="5A6F6FC4" w14:textId="59BEA074" w:rsidR="00C60A49" w:rsidRPr="00C60A49" w:rsidRDefault="00D255F8" w:rsidP="00C60A49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color w:val="0070C0"/>
                <w:sz w:val="16"/>
                <w:szCs w:val="20"/>
                <w:lang w:bidi="ar-AE"/>
              </w:rPr>
            </w:pPr>
            <w:r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rtl/>
                <w:lang w:bidi="ar-AE"/>
              </w:rPr>
              <w:t>الامتعاضُ</w:t>
            </w:r>
            <w:r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lang w:bidi="ar-AE"/>
              </w:rPr>
              <w:t>.</w:t>
            </w:r>
            <w:r w:rsidR="00C60A49">
              <w:rPr>
                <w:rFonts w:ascii="Tahoma" w:cs="Arial" w:hint="cs"/>
                <w:b/>
                <w:bCs/>
                <w:color w:val="0070C0"/>
                <w:sz w:val="16"/>
                <w:szCs w:val="20"/>
                <w:rtl/>
                <w:lang w:bidi="ar-AE"/>
              </w:rPr>
              <w:t xml:space="preserve">                       </w:t>
            </w:r>
            <w:r w:rsidR="00C60A49"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rtl/>
                <w:lang w:bidi="ar-AE"/>
              </w:rPr>
              <w:t xml:space="preserve"> الدّهشةُ</w:t>
            </w:r>
            <w:r w:rsidR="00C60A49"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lang w:bidi="ar-AE"/>
              </w:rPr>
              <w:t>.</w:t>
            </w:r>
          </w:p>
          <w:p w14:paraId="4DE9FD60" w14:textId="2E812EA3" w:rsidR="00C60A49" w:rsidRPr="00C60A49" w:rsidRDefault="00D255F8" w:rsidP="00C60A49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  <w:r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rtl/>
                <w:lang w:bidi="ar-AE"/>
              </w:rPr>
              <w:t>الاستغرابُ</w:t>
            </w:r>
            <w:r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lang w:bidi="ar-AE"/>
              </w:rPr>
              <w:t>.</w:t>
            </w:r>
            <w:r w:rsidR="00C60A49">
              <w:rPr>
                <w:rFonts w:ascii="Tahoma" w:cs="Arial" w:hint="cs"/>
                <w:b/>
                <w:bCs/>
                <w:color w:val="0070C0"/>
                <w:sz w:val="16"/>
                <w:szCs w:val="20"/>
                <w:rtl/>
                <w:lang w:bidi="ar-AE"/>
              </w:rPr>
              <w:t xml:space="preserve">                        </w:t>
            </w:r>
            <w:r w:rsidR="00C60A49"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rtl/>
                <w:lang w:bidi="ar-AE"/>
              </w:rPr>
              <w:t xml:space="preserve"> التّعجّبُ</w:t>
            </w:r>
            <w:r w:rsidR="00C60A49" w:rsidRPr="00C60A49">
              <w:rPr>
                <w:rFonts w:ascii="Tahoma" w:cs="Arial"/>
                <w:b/>
                <w:bCs/>
                <w:sz w:val="16"/>
                <w:szCs w:val="20"/>
                <w:lang w:bidi="ar-AE"/>
              </w:rPr>
              <w:t>.</w:t>
            </w:r>
          </w:p>
          <w:p w14:paraId="79D0CEE0" w14:textId="77777777" w:rsidR="00D255F8" w:rsidRPr="00C60A49" w:rsidRDefault="00D255F8" w:rsidP="00D255F8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  <w:r w:rsidRPr="00C60A49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رأى النّاسُ (</w:t>
            </w:r>
            <w:proofErr w:type="spellStart"/>
            <w:r w:rsidRPr="00C60A49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فيلاند</w:t>
            </w:r>
            <w:proofErr w:type="spellEnd"/>
            <w:r w:rsidRPr="00C60A49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)عائِدًا باديَ التَّعَبِ، وَلَكِنَّهُ مُبْتَسِمٌ</w:t>
            </w:r>
            <w:r w:rsidRPr="00C60A49">
              <w:rPr>
                <w:rFonts w:ascii="Tahoma" w:cs="Arial"/>
                <w:b/>
                <w:bCs/>
                <w:sz w:val="16"/>
                <w:szCs w:val="20"/>
                <w:lang w:bidi="ar-AE"/>
              </w:rPr>
              <w:t>.</w:t>
            </w:r>
          </w:p>
          <w:p w14:paraId="019C4098" w14:textId="77777777" w:rsidR="00D255F8" w:rsidRPr="00C60A49" w:rsidRDefault="00D255F8" w:rsidP="00D255F8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</w:pPr>
            <w:r w:rsidRPr="00C60A49"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  <w:t xml:space="preserve">دلالةُ الكلمةِ </w:t>
            </w:r>
            <w:proofErr w:type="gramStart"/>
            <w:r w:rsidRPr="00C60A49"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  <w:t>( مُبْتَسِمٌ</w:t>
            </w:r>
            <w:proofErr w:type="gramEnd"/>
            <w:r w:rsidRPr="00C60A49">
              <w:rPr>
                <w:rFonts w:ascii="Tahoma" w:cs="Arial"/>
                <w:b/>
                <w:bCs/>
                <w:color w:val="FF0000"/>
                <w:sz w:val="16"/>
                <w:szCs w:val="20"/>
                <w:rtl/>
                <w:lang w:bidi="ar-AE"/>
              </w:rPr>
              <w:t>) هي:</w:t>
            </w:r>
          </w:p>
          <w:p w14:paraId="1FEDD647" w14:textId="716FD145" w:rsidR="00D255F8" w:rsidRPr="00C60A49" w:rsidRDefault="00D255F8" w:rsidP="00D255F8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0070C0"/>
                <w:sz w:val="16"/>
                <w:szCs w:val="20"/>
                <w:lang w:bidi="ar-AE"/>
              </w:rPr>
            </w:pPr>
            <w:r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rtl/>
                <w:lang w:bidi="ar-AE"/>
              </w:rPr>
              <w:t>التّجاهلُ</w:t>
            </w:r>
            <w:r w:rsidR="00C60A49">
              <w:rPr>
                <w:rFonts w:ascii="Tahoma" w:cs="Arial" w:hint="cs"/>
                <w:b/>
                <w:bCs/>
                <w:color w:val="0070C0"/>
                <w:sz w:val="16"/>
                <w:szCs w:val="20"/>
                <w:rtl/>
                <w:lang w:bidi="ar-AE"/>
              </w:rPr>
              <w:t xml:space="preserve">                          -</w:t>
            </w:r>
            <w:r w:rsidR="00C60A49"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rtl/>
                <w:lang w:bidi="ar-AE"/>
              </w:rPr>
              <w:t xml:space="preserve"> السُّرورُ</w:t>
            </w:r>
            <w:r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lang w:bidi="ar-AE"/>
              </w:rPr>
              <w:t>.</w:t>
            </w:r>
          </w:p>
          <w:p w14:paraId="7D2E7541" w14:textId="77777777" w:rsidR="00C60A49" w:rsidRDefault="00D255F8" w:rsidP="00D255F8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0070C0"/>
                <w:sz w:val="16"/>
                <w:szCs w:val="20"/>
                <w:rtl/>
                <w:lang w:bidi="ar-AE"/>
              </w:rPr>
            </w:pPr>
            <w:r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rtl/>
                <w:lang w:bidi="ar-AE"/>
              </w:rPr>
              <w:t>التَّفاؤلُ</w:t>
            </w:r>
            <w:r w:rsidR="00C60A49">
              <w:rPr>
                <w:rFonts w:ascii="Tahoma" w:cs="Arial" w:hint="cs"/>
                <w:b/>
                <w:bCs/>
                <w:color w:val="0070C0"/>
                <w:sz w:val="16"/>
                <w:szCs w:val="20"/>
                <w:rtl/>
                <w:lang w:bidi="ar-AE"/>
              </w:rPr>
              <w:t xml:space="preserve">                           -</w:t>
            </w:r>
            <w:r w:rsidR="00C60A49" w:rsidRPr="00C60A49">
              <w:rPr>
                <w:rFonts w:ascii="Tahoma" w:cs="Arial"/>
                <w:b/>
                <w:bCs/>
                <w:color w:val="0070C0"/>
                <w:sz w:val="16"/>
                <w:szCs w:val="20"/>
                <w:rtl/>
                <w:lang w:bidi="ar-AE"/>
              </w:rPr>
              <w:t xml:space="preserve"> اليأسُ</w:t>
            </w:r>
          </w:p>
          <w:p w14:paraId="3DF46CB2" w14:textId="3A5F3B74" w:rsidR="00D255F8" w:rsidRPr="00C60A49" w:rsidRDefault="00C60A49" w:rsidP="00C60A49">
            <w:pPr>
              <w:pStyle w:val="TableParagraph"/>
              <w:tabs>
                <w:tab w:val="left" w:pos="460"/>
              </w:tabs>
              <w:spacing w:line="227" w:lineRule="exact"/>
              <w:jc w:val="center"/>
              <w:rPr>
                <w:rFonts w:ascii="Tahoma" w:cs="Arial"/>
                <w:b/>
                <w:bCs/>
                <w:color w:val="FF0000"/>
                <w:sz w:val="16"/>
                <w:szCs w:val="20"/>
                <w:u w:val="single"/>
                <w:lang w:bidi="ar-AE"/>
              </w:rPr>
            </w:pPr>
            <w:r w:rsidRPr="00C60A49">
              <w:rPr>
                <w:rFonts w:ascii="Tahoma" w:cs="Arial" w:hint="cs"/>
                <w:b/>
                <w:bCs/>
                <w:color w:val="FF0000"/>
                <w:sz w:val="16"/>
                <w:szCs w:val="20"/>
                <w:u w:val="single"/>
                <w:rtl/>
                <w:lang w:bidi="ar-AE"/>
              </w:rPr>
              <w:t xml:space="preserve">الأمن </w:t>
            </w:r>
            <w:proofErr w:type="spellStart"/>
            <w:r w:rsidRPr="00C60A49">
              <w:rPr>
                <w:rFonts w:ascii="Tahoma" w:cs="Arial" w:hint="cs"/>
                <w:b/>
                <w:bCs/>
                <w:color w:val="FF0000"/>
                <w:sz w:val="16"/>
                <w:szCs w:val="20"/>
                <w:u w:val="single"/>
                <w:rtl/>
                <w:lang w:bidi="ar-AE"/>
              </w:rPr>
              <w:t>الإلكترني</w:t>
            </w:r>
            <w:proofErr w:type="spellEnd"/>
            <w:r w:rsidRPr="00C60A49">
              <w:rPr>
                <w:rFonts w:ascii="Tahoma" w:cs="Arial" w:hint="cs"/>
                <w:b/>
                <w:bCs/>
                <w:color w:val="FF0000"/>
                <w:sz w:val="16"/>
                <w:szCs w:val="20"/>
                <w:u w:val="single"/>
                <w:rtl/>
                <w:lang w:bidi="ar-AE"/>
              </w:rPr>
              <w:t xml:space="preserve"> </w:t>
            </w:r>
          </w:p>
          <w:p w14:paraId="6A7FFD2C" w14:textId="5EB37C64" w:rsidR="00D255F8" w:rsidRPr="00060BCB" w:rsidRDefault="0061052E" w:rsidP="00D255F8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105AC85" wp14:editId="1DB59216">
                  <wp:simplePos x="0" y="0"/>
                  <wp:positionH relativeFrom="column">
                    <wp:posOffset>2245995</wp:posOffset>
                  </wp:positionH>
                  <wp:positionV relativeFrom="paragraph">
                    <wp:posOffset>97155</wp:posOffset>
                  </wp:positionV>
                  <wp:extent cx="1985010" cy="1036955"/>
                  <wp:effectExtent l="0" t="0" r="0" b="0"/>
                  <wp:wrapNone/>
                  <wp:docPr id="141420409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750A44FA" wp14:editId="50CDA707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70485</wp:posOffset>
                  </wp:positionV>
                  <wp:extent cx="2045335" cy="1050290"/>
                  <wp:effectExtent l="0" t="0" r="0" b="0"/>
                  <wp:wrapNone/>
                  <wp:docPr id="23562792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671A32" w:rsidRDefault="00E24B2F" w:rsidP="001641A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E24B2F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14E4FFDA" w14:textId="3D189792" w:rsidR="00E24B2F" w:rsidRPr="00F75E60" w:rsidRDefault="009105D1" w:rsidP="00CE3F3B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9105D1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نشاهد الفيديو ثم نكتب ما تعلمناه من منه في </w:t>
            </w:r>
            <w:r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قسم المقرر في بوابة التعلم </w:t>
            </w:r>
            <w:proofErr w:type="gramStart"/>
            <w:r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الذك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ي .</w:t>
            </w:r>
            <w:proofErr w:type="gramEnd"/>
            <w:r w:rsidR="00CE3F3B" w:rsidRPr="00CE3F3B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E24B2F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61052E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051076672">
    <w:abstractNumId w:val="33"/>
  </w:num>
  <w:num w:numId="2" w16cid:durableId="96215113">
    <w:abstractNumId w:val="36"/>
  </w:num>
  <w:num w:numId="3" w16cid:durableId="1717848805">
    <w:abstractNumId w:val="32"/>
  </w:num>
  <w:num w:numId="4" w16cid:durableId="1862158970">
    <w:abstractNumId w:val="18"/>
  </w:num>
  <w:num w:numId="5" w16cid:durableId="1497182758">
    <w:abstractNumId w:val="26"/>
  </w:num>
  <w:num w:numId="6" w16cid:durableId="112795523">
    <w:abstractNumId w:val="31"/>
  </w:num>
  <w:num w:numId="7" w16cid:durableId="1145076495">
    <w:abstractNumId w:val="10"/>
  </w:num>
  <w:num w:numId="8" w16cid:durableId="1165439272">
    <w:abstractNumId w:val="15"/>
  </w:num>
  <w:num w:numId="9" w16cid:durableId="1120223418">
    <w:abstractNumId w:val="35"/>
  </w:num>
  <w:num w:numId="10" w16cid:durableId="69012190">
    <w:abstractNumId w:val="6"/>
  </w:num>
  <w:num w:numId="11" w16cid:durableId="119617046">
    <w:abstractNumId w:val="2"/>
  </w:num>
  <w:num w:numId="12" w16cid:durableId="1683437617">
    <w:abstractNumId w:val="24"/>
  </w:num>
  <w:num w:numId="13" w16cid:durableId="1756391254">
    <w:abstractNumId w:val="12"/>
  </w:num>
  <w:num w:numId="14" w16cid:durableId="1691292645">
    <w:abstractNumId w:val="9"/>
  </w:num>
  <w:num w:numId="15" w16cid:durableId="554514914">
    <w:abstractNumId w:val="25"/>
  </w:num>
  <w:num w:numId="16" w16cid:durableId="33123741">
    <w:abstractNumId w:val="11"/>
  </w:num>
  <w:num w:numId="17" w16cid:durableId="918320719">
    <w:abstractNumId w:val="5"/>
  </w:num>
  <w:num w:numId="18" w16cid:durableId="1707637527">
    <w:abstractNumId w:val="1"/>
  </w:num>
  <w:num w:numId="19" w16cid:durableId="194461586">
    <w:abstractNumId w:val="17"/>
  </w:num>
  <w:num w:numId="20" w16cid:durableId="1314871175">
    <w:abstractNumId w:val="27"/>
  </w:num>
  <w:num w:numId="21" w16cid:durableId="284428381">
    <w:abstractNumId w:val="29"/>
  </w:num>
  <w:num w:numId="22" w16cid:durableId="1905338140">
    <w:abstractNumId w:val="13"/>
  </w:num>
  <w:num w:numId="23" w16cid:durableId="1496067168">
    <w:abstractNumId w:val="14"/>
  </w:num>
  <w:num w:numId="24" w16cid:durableId="1820148269">
    <w:abstractNumId w:val="4"/>
  </w:num>
  <w:num w:numId="25" w16cid:durableId="1783987253">
    <w:abstractNumId w:val="30"/>
  </w:num>
  <w:num w:numId="26" w16cid:durableId="1749497798">
    <w:abstractNumId w:val="7"/>
  </w:num>
  <w:num w:numId="27" w16cid:durableId="1082483853">
    <w:abstractNumId w:val="28"/>
  </w:num>
  <w:num w:numId="28" w16cid:durableId="1209879693">
    <w:abstractNumId w:val="16"/>
  </w:num>
  <w:num w:numId="29" w16cid:durableId="1986929676">
    <w:abstractNumId w:val="8"/>
  </w:num>
  <w:num w:numId="30" w16cid:durableId="1987314613">
    <w:abstractNumId w:val="34"/>
  </w:num>
  <w:num w:numId="31" w16cid:durableId="922840529">
    <w:abstractNumId w:val="20"/>
  </w:num>
  <w:num w:numId="32" w16cid:durableId="894582064">
    <w:abstractNumId w:val="23"/>
  </w:num>
  <w:num w:numId="33" w16cid:durableId="245266331">
    <w:abstractNumId w:val="20"/>
  </w:num>
  <w:num w:numId="34" w16cid:durableId="2131974496">
    <w:abstractNumId w:val="38"/>
  </w:num>
  <w:num w:numId="35" w16cid:durableId="913979152">
    <w:abstractNumId w:val="37"/>
  </w:num>
  <w:num w:numId="36" w16cid:durableId="487598462">
    <w:abstractNumId w:val="3"/>
  </w:num>
  <w:num w:numId="37" w16cid:durableId="652487969">
    <w:abstractNumId w:val="0"/>
  </w:num>
  <w:num w:numId="38" w16cid:durableId="1472554776">
    <w:abstractNumId w:val="19"/>
  </w:num>
  <w:num w:numId="39" w16cid:durableId="2012097790">
    <w:abstractNumId w:val="22"/>
  </w:num>
  <w:num w:numId="40" w16cid:durableId="13719566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4647A"/>
    <w:rsid w:val="00047D38"/>
    <w:rsid w:val="00052F9F"/>
    <w:rsid w:val="00055AC4"/>
    <w:rsid w:val="000604E3"/>
    <w:rsid w:val="00060BCB"/>
    <w:rsid w:val="00061C8B"/>
    <w:rsid w:val="00061F77"/>
    <w:rsid w:val="00071D48"/>
    <w:rsid w:val="00073EEF"/>
    <w:rsid w:val="00076C46"/>
    <w:rsid w:val="00090F7B"/>
    <w:rsid w:val="000A578E"/>
    <w:rsid w:val="000A5AF7"/>
    <w:rsid w:val="000B08DA"/>
    <w:rsid w:val="000B2393"/>
    <w:rsid w:val="000B2A85"/>
    <w:rsid w:val="000C43FD"/>
    <w:rsid w:val="000D65DF"/>
    <w:rsid w:val="000E3D73"/>
    <w:rsid w:val="000F1BA4"/>
    <w:rsid w:val="000F21B9"/>
    <w:rsid w:val="000F3B89"/>
    <w:rsid w:val="000F48FE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641AD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516B"/>
    <w:rsid w:val="001B6342"/>
    <w:rsid w:val="001C02F9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56CF9"/>
    <w:rsid w:val="0026344C"/>
    <w:rsid w:val="002638D8"/>
    <w:rsid w:val="0026547D"/>
    <w:rsid w:val="00267009"/>
    <w:rsid w:val="00273DBF"/>
    <w:rsid w:val="00282E3D"/>
    <w:rsid w:val="00284C35"/>
    <w:rsid w:val="002A036E"/>
    <w:rsid w:val="002A6C7D"/>
    <w:rsid w:val="002B175C"/>
    <w:rsid w:val="002B69D0"/>
    <w:rsid w:val="002C3174"/>
    <w:rsid w:val="002C6C28"/>
    <w:rsid w:val="002E01DE"/>
    <w:rsid w:val="002E0D3C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8E8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67B33"/>
    <w:rsid w:val="00374FD6"/>
    <w:rsid w:val="003764FB"/>
    <w:rsid w:val="00380C16"/>
    <w:rsid w:val="00383600"/>
    <w:rsid w:val="00385E7D"/>
    <w:rsid w:val="00392ED7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B5F11"/>
    <w:rsid w:val="003C5022"/>
    <w:rsid w:val="003D24D5"/>
    <w:rsid w:val="003D380F"/>
    <w:rsid w:val="003E0920"/>
    <w:rsid w:val="003E67B6"/>
    <w:rsid w:val="00407318"/>
    <w:rsid w:val="004106E8"/>
    <w:rsid w:val="0041185A"/>
    <w:rsid w:val="00413A53"/>
    <w:rsid w:val="00415ED0"/>
    <w:rsid w:val="00425A2A"/>
    <w:rsid w:val="00425CC7"/>
    <w:rsid w:val="004412A8"/>
    <w:rsid w:val="00446913"/>
    <w:rsid w:val="004478B3"/>
    <w:rsid w:val="00453737"/>
    <w:rsid w:val="004557EE"/>
    <w:rsid w:val="00457176"/>
    <w:rsid w:val="00457997"/>
    <w:rsid w:val="00464A15"/>
    <w:rsid w:val="004729E8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1052E"/>
    <w:rsid w:val="00620992"/>
    <w:rsid w:val="00637EB4"/>
    <w:rsid w:val="00640B0F"/>
    <w:rsid w:val="00642EFA"/>
    <w:rsid w:val="00645B18"/>
    <w:rsid w:val="00646636"/>
    <w:rsid w:val="006548D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B61DC"/>
    <w:rsid w:val="006B6B0B"/>
    <w:rsid w:val="006C3FB9"/>
    <w:rsid w:val="006D3957"/>
    <w:rsid w:val="006E41EF"/>
    <w:rsid w:val="006E4362"/>
    <w:rsid w:val="006E72FA"/>
    <w:rsid w:val="00707113"/>
    <w:rsid w:val="00714C3A"/>
    <w:rsid w:val="0072250E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2238"/>
    <w:rsid w:val="007D32FB"/>
    <w:rsid w:val="007D7D54"/>
    <w:rsid w:val="007D7E38"/>
    <w:rsid w:val="007E019C"/>
    <w:rsid w:val="007E0E25"/>
    <w:rsid w:val="007E36C1"/>
    <w:rsid w:val="007E3E1C"/>
    <w:rsid w:val="007E410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591C"/>
    <w:rsid w:val="00867182"/>
    <w:rsid w:val="0087156F"/>
    <w:rsid w:val="008738B2"/>
    <w:rsid w:val="00873CE3"/>
    <w:rsid w:val="008804B9"/>
    <w:rsid w:val="008821C9"/>
    <w:rsid w:val="008912F7"/>
    <w:rsid w:val="008915C0"/>
    <w:rsid w:val="00892042"/>
    <w:rsid w:val="00892E7E"/>
    <w:rsid w:val="00893F78"/>
    <w:rsid w:val="008B3B15"/>
    <w:rsid w:val="008B6F18"/>
    <w:rsid w:val="008C5F85"/>
    <w:rsid w:val="008D0419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105D1"/>
    <w:rsid w:val="00920C35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A52A3"/>
    <w:rsid w:val="009B18EA"/>
    <w:rsid w:val="009B21A9"/>
    <w:rsid w:val="009B678D"/>
    <w:rsid w:val="009B70DC"/>
    <w:rsid w:val="009C4A4C"/>
    <w:rsid w:val="009E0D86"/>
    <w:rsid w:val="009E7574"/>
    <w:rsid w:val="009E7ED5"/>
    <w:rsid w:val="009F5423"/>
    <w:rsid w:val="009F621F"/>
    <w:rsid w:val="009F7A87"/>
    <w:rsid w:val="00A10B93"/>
    <w:rsid w:val="00A17B90"/>
    <w:rsid w:val="00A26140"/>
    <w:rsid w:val="00A318AA"/>
    <w:rsid w:val="00A3486E"/>
    <w:rsid w:val="00A34872"/>
    <w:rsid w:val="00A37547"/>
    <w:rsid w:val="00A41D4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946E6"/>
    <w:rsid w:val="00AA165C"/>
    <w:rsid w:val="00AA4AA2"/>
    <w:rsid w:val="00AA55AA"/>
    <w:rsid w:val="00AD0EB5"/>
    <w:rsid w:val="00AE63F2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332DD"/>
    <w:rsid w:val="00B448B4"/>
    <w:rsid w:val="00B57D56"/>
    <w:rsid w:val="00B602B8"/>
    <w:rsid w:val="00B762E3"/>
    <w:rsid w:val="00B83098"/>
    <w:rsid w:val="00BA120B"/>
    <w:rsid w:val="00BA1ADB"/>
    <w:rsid w:val="00BA23C0"/>
    <w:rsid w:val="00BA4A3A"/>
    <w:rsid w:val="00BA68FB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3A19"/>
    <w:rsid w:val="00BE7F0C"/>
    <w:rsid w:val="00C05818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0A49"/>
    <w:rsid w:val="00C707F1"/>
    <w:rsid w:val="00C739A2"/>
    <w:rsid w:val="00C7479C"/>
    <w:rsid w:val="00C769D8"/>
    <w:rsid w:val="00CB1355"/>
    <w:rsid w:val="00CB7188"/>
    <w:rsid w:val="00CC01BE"/>
    <w:rsid w:val="00CD033C"/>
    <w:rsid w:val="00CD0FE8"/>
    <w:rsid w:val="00CE3F3B"/>
    <w:rsid w:val="00CE4604"/>
    <w:rsid w:val="00CF045B"/>
    <w:rsid w:val="00CF2561"/>
    <w:rsid w:val="00D00B29"/>
    <w:rsid w:val="00D11DE4"/>
    <w:rsid w:val="00D12316"/>
    <w:rsid w:val="00D21528"/>
    <w:rsid w:val="00D24F67"/>
    <w:rsid w:val="00D255F8"/>
    <w:rsid w:val="00D32173"/>
    <w:rsid w:val="00D36033"/>
    <w:rsid w:val="00D50419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24B2F"/>
    <w:rsid w:val="00E258B2"/>
    <w:rsid w:val="00E30261"/>
    <w:rsid w:val="00E36C78"/>
    <w:rsid w:val="00E41FB3"/>
    <w:rsid w:val="00E45DFB"/>
    <w:rsid w:val="00E50414"/>
    <w:rsid w:val="00E53655"/>
    <w:rsid w:val="00E56904"/>
    <w:rsid w:val="00E57F85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A6CDB"/>
    <w:rsid w:val="00EB54A3"/>
    <w:rsid w:val="00EC22B6"/>
    <w:rsid w:val="00EC2FD7"/>
    <w:rsid w:val="00EE46F0"/>
    <w:rsid w:val="00EE4C63"/>
    <w:rsid w:val="00EE5E61"/>
    <w:rsid w:val="00EE7713"/>
    <w:rsid w:val="00EF1272"/>
    <w:rsid w:val="00EF3A35"/>
    <w:rsid w:val="00EF50BA"/>
    <w:rsid w:val="00F104DD"/>
    <w:rsid w:val="00F178E6"/>
    <w:rsid w:val="00F17C24"/>
    <w:rsid w:val="00F21B71"/>
    <w:rsid w:val="00F30DB2"/>
    <w:rsid w:val="00F36F0B"/>
    <w:rsid w:val="00F42524"/>
    <w:rsid w:val="00F5559F"/>
    <w:rsid w:val="00F57EFD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8529F"/>
    <w:rsid w:val="00F9144F"/>
    <w:rsid w:val="00FB6C49"/>
    <w:rsid w:val="00FC2744"/>
    <w:rsid w:val="00FD06C1"/>
    <w:rsid w:val="00FD2252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6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3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05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9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7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25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7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4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6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8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3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4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9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CFF6E1-C83D-4066-812E-4975E5456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1575</Words>
  <Characters>7123</Characters>
  <Application>Microsoft Office Word</Application>
  <DocSecurity>0</DocSecurity>
  <Lines>474</Lines>
  <Paragraphs>362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12</cp:revision>
  <cp:lastPrinted>2017-10-01T05:21:00Z</cp:lastPrinted>
  <dcterms:created xsi:type="dcterms:W3CDTF">2022-01-28T06:28:00Z</dcterms:created>
  <dcterms:modified xsi:type="dcterms:W3CDTF">2025-12-08T06:29:00Z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