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72E59950">
                <wp:simplePos x="0" y="0"/>
                <wp:positionH relativeFrom="column">
                  <wp:posOffset>1035050</wp:posOffset>
                </wp:positionH>
                <wp:positionV relativeFrom="paragraph">
                  <wp:posOffset>120650</wp:posOffset>
                </wp:positionV>
                <wp:extent cx="7753350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4EF1B3C3" w:rsidR="00894278" w:rsidRPr="003B223F" w:rsidRDefault="003A7318" w:rsidP="003B223F">
                            <w:pPr>
                              <w:spacing w:line="360" w:lineRule="auto"/>
                              <w:jc w:val="right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التعلم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القائم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على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اللغة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العربية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الأسبوع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882555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السادس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)</w:t>
                            </w:r>
                            <w:r w:rsidR="00894278"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5pt;margin-top:9.5pt;width:610.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" filled="f" stroked="f" strokeweight=".5pt">
                <v:textbox>
                  <w:txbxContent>
                    <w:p w14:paraId="5F5A266B" w14:textId="4EF1B3C3" w:rsidR="00894278" w:rsidRPr="003B223F" w:rsidRDefault="003A7318" w:rsidP="003B223F">
                      <w:pPr>
                        <w:spacing w:line="360" w:lineRule="auto"/>
                        <w:jc w:val="right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</w:pP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التعلم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والتقييم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القائم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على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المشاريع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–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اللغة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العربية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(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الأسبوع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="00882555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السادس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)</w:t>
                      </w:r>
                      <w:r w:rsidR="00894278"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B3D70" w14:textId="77777777" w:rsidR="008E22DF" w:rsidRDefault="008E22DF" w:rsidP="008E22DF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الثاني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أصوات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تختفي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... 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من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يحميها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B63358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؟</w:t>
                            </w:r>
                          </w:p>
                          <w:p w14:paraId="0D90F677" w14:textId="77777777" w:rsidR="008E22DF" w:rsidRPr="00E977D2" w:rsidRDefault="008E22DF" w:rsidP="008E22DF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7B9B3D70" w14:textId="77777777" w:rsidR="008E22DF" w:rsidRDefault="008E22DF" w:rsidP="008E22DF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الثاني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B63358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أصوات</w:t>
                      </w:r>
                      <w:r w:rsidRPr="00B63358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B63358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تختفي</w:t>
                      </w:r>
                      <w:r w:rsidRPr="00B63358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... </w:t>
                      </w:r>
                      <w:r w:rsidRPr="00B63358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من</w:t>
                      </w:r>
                      <w:r w:rsidRPr="00B63358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B63358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يحميها</w:t>
                      </w:r>
                      <w:r w:rsidRPr="00B63358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B63358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؟</w:t>
                      </w:r>
                    </w:p>
                    <w:p w14:paraId="0D90F677" w14:textId="77777777" w:rsidR="008E22DF" w:rsidRPr="00E977D2" w:rsidRDefault="008E22DF" w:rsidP="008E22DF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1B0EAB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79D0A2C4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السابع 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1B0EAB" w:rsidRPr="003B0BF5" w:rsidRDefault="001B0EAB" w:rsidP="001B0EA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1B0EAB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4DE19E14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1B0EAB" w:rsidRPr="00E77941" w:rsidRDefault="001B0EAB" w:rsidP="001B0E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2C641C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0BAC63D9" w:rsidR="002C641C" w:rsidRPr="003B0BF5" w:rsidRDefault="002C641C" w:rsidP="002C641C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التغير المناخي </w:t>
            </w:r>
            <w:r w:rsidRPr="0063792D">
              <w:rPr>
                <w:rFonts w:ascii="Univers Next Arabic" w:hAnsi="Univers Next Arabic" w:cs="Univers Next Arabic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2C641C" w:rsidRPr="00E77941" w:rsidRDefault="002C641C" w:rsidP="002C641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2C641C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7FC4DEA8" w:rsidR="002C641C" w:rsidRPr="003B0BF5" w:rsidRDefault="002C641C" w:rsidP="002C641C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63792D">
              <w:rPr>
                <w:rFonts w:ascii="Univers Next Arabic" w:hAnsi="Univers Next Arabic" w:cs="Univers Next Arabic" w:hint="cs"/>
                <w:rtl/>
                <w:lang w:val="en-US"/>
              </w:rPr>
              <w:t xml:space="preserve">العمل من أجل البيئة والمساهمة البيئية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2C641C" w:rsidRPr="00E77941" w:rsidRDefault="002C641C" w:rsidP="002C641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2C641C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6EE96D3B" w:rsidR="002C641C" w:rsidRPr="003B0BF5" w:rsidRDefault="002C641C" w:rsidP="002C641C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B63358">
              <w:rPr>
                <w:rFonts w:ascii="Univers Next Arabic" w:hAnsi="Univers Next Arabic" w:cs="Univers Next Arabic" w:hint="cs"/>
                <w:rtl/>
              </w:rPr>
              <w:t>أصوات</w:t>
            </w:r>
            <w:r w:rsidRPr="00B63358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rtl/>
              </w:rPr>
              <w:t>تختفي</w:t>
            </w:r>
            <w:r w:rsidRPr="00B63358">
              <w:rPr>
                <w:rFonts w:ascii="Univers Next Arabic" w:hAnsi="Univers Next Arabic" w:cs="Univers Next Arabic"/>
                <w:rtl/>
              </w:rPr>
              <w:t xml:space="preserve"> ... </w:t>
            </w:r>
            <w:r w:rsidRPr="00B63358">
              <w:rPr>
                <w:rFonts w:ascii="Univers Next Arabic" w:hAnsi="Univers Next Arabic" w:cs="Univers Next Arabic" w:hint="cs"/>
                <w:rtl/>
              </w:rPr>
              <w:t>من</w:t>
            </w:r>
            <w:r w:rsidRPr="00B63358">
              <w:rPr>
                <w:rFonts w:ascii="Univers Next Arabic" w:hAnsi="Univers Next Arabic" w:cs="Univers Next Arabic"/>
                <w:rtl/>
              </w:rPr>
              <w:t xml:space="preserve"> </w:t>
            </w:r>
            <w:proofErr w:type="gramStart"/>
            <w:r w:rsidRPr="00B63358">
              <w:rPr>
                <w:rFonts w:ascii="Univers Next Arabic" w:hAnsi="Univers Next Arabic" w:cs="Univers Next Arabic" w:hint="cs"/>
                <w:rtl/>
              </w:rPr>
              <w:t>يحميها</w:t>
            </w:r>
            <w:r w:rsidRPr="00B63358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rtl/>
              </w:rPr>
              <w:t>؟</w:t>
            </w:r>
            <w:proofErr w:type="gramEnd"/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2C641C" w:rsidRPr="00E77941" w:rsidRDefault="002C641C" w:rsidP="002C641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2C641C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A7F3469" w14:textId="77777777" w:rsidR="002C641C" w:rsidRPr="00B63358" w:rsidRDefault="002C641C" w:rsidP="002C641C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2: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أصوات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تختفي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...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يحميها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2D0A8932" w14:textId="77777777" w:rsidR="002C641C" w:rsidRPr="00B63358" w:rsidRDefault="002C641C" w:rsidP="002C641C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تخيل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تسير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صباحًا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شواطئ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الإمارات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فلا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تسمع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حركة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السلحفاة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الخضراء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تزحف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نحو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البحر،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تنظر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السماء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فلا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ترى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الصقر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الحر</w:t>
            </w:r>
          </w:p>
          <w:p w14:paraId="083E0FF8" w14:textId="77777777" w:rsidR="002C641C" w:rsidRPr="00B63358" w:rsidRDefault="002C641C" w:rsidP="002C641C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رمزا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للعزة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والقوة،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تزور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الصحراء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فلا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تجد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المها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العربي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يجسد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جمال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البيئة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البرية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وطننا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4FF7578A" w14:textId="77777777" w:rsidR="002C641C" w:rsidRPr="00B63358" w:rsidRDefault="002C641C" w:rsidP="002C641C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قد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يبدو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خيالا،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لكنه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واقع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spellStart"/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يواجهنا</w:t>
            </w:r>
            <w:proofErr w:type="spellEnd"/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اليوم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بسبب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الثلوث،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وفقدان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المواطن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الطبيعية،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والصيد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الجائر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5EE616AF" w14:textId="77777777" w:rsidR="002C641C" w:rsidRPr="00B63358" w:rsidRDefault="002C641C" w:rsidP="002C641C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هذه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الحيوانات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ليست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مجرد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كائنات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جميلة،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بل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رموز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لهويتنا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البيئية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والوطنية،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وحمايتها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مسؤولية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الجميع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3C011157" w14:textId="77777777" w:rsidR="002C641C" w:rsidRPr="00B63358" w:rsidRDefault="002C641C" w:rsidP="002C641C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وفريقك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مدعوون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لتبيان</w:t>
            </w:r>
          </w:p>
          <w:p w14:paraId="10030150" w14:textId="77777777" w:rsidR="002C641C" w:rsidRPr="00B63358" w:rsidRDefault="002C641C" w:rsidP="002C641C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يمكننا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كمجتمع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(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طلبة،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أسر،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ومؤسسات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تسهم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حماية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الحيوانات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المهددة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بالانقراض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دولة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الإمارات؟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الأفكار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الإبداعية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التي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</w:p>
          <w:p w14:paraId="1C28ECB7" w14:textId="5E561135" w:rsidR="002C641C" w:rsidRPr="00E542A5" w:rsidRDefault="002C641C" w:rsidP="002C641C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توصل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رسالتها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الآخرين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بطريقة</w:t>
            </w:r>
            <w:r w:rsidRPr="00B6335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6335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مؤثرة؟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2C641C" w:rsidRPr="00E77941" w:rsidRDefault="002C641C" w:rsidP="002C641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304A1155" w14:textId="77777777" w:rsidR="002C019B" w:rsidRPr="00900316" w:rsidRDefault="002C019B" w:rsidP="002C019B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p w14:paraId="730437F8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741"/>
        <w:gridCol w:w="3827"/>
        <w:gridCol w:w="4111"/>
        <w:gridCol w:w="1269"/>
      </w:tblGrid>
      <w:tr w:rsidR="00882555" w:rsidRPr="00900316" w14:paraId="634C5CC9" w14:textId="77777777" w:rsidTr="00004029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03E42AD8" w14:textId="77777777" w:rsidR="00882555" w:rsidRPr="00900316" w:rsidRDefault="00882555" w:rsidP="00004029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الثالثة – المرحلة الفرعية: عرض الحل النهائي (الأسبوع السادس / حصتان)</w:t>
            </w:r>
          </w:p>
        </w:tc>
      </w:tr>
      <w:tr w:rsidR="00882555" w:rsidRPr="00900316" w14:paraId="56BEEEFB" w14:textId="77777777" w:rsidTr="00004029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3906D54" w14:textId="0A0E9CE1" w:rsidR="00882555" w:rsidRPr="00900316" w:rsidRDefault="0026770E" w:rsidP="00004029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الهدف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تمكين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عرض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نموذج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الحلّ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طوّروه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أمام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جمهور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الصف،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والتعبير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فكرته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بلغة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عربية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واضحة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ومنظّمة،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موضّحين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أثره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تعزيز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جودة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الحياة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والمسؤولية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المجتمعية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والتقنية،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ممارسة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التحدث،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والإقناع،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والتقييم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الذاتي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</w:tc>
      </w:tr>
      <w:tr w:rsidR="00882555" w:rsidRPr="00900316" w14:paraId="4F9ADD13" w14:textId="77777777" w:rsidTr="00004029">
        <w:tc>
          <w:tcPr>
            <w:tcW w:w="4741" w:type="dxa"/>
            <w:shd w:val="clear" w:color="auto" w:fill="5A8D70"/>
          </w:tcPr>
          <w:p w14:paraId="75E2E74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3827" w:type="dxa"/>
            <w:shd w:val="clear" w:color="auto" w:fill="5A8D70"/>
          </w:tcPr>
          <w:p w14:paraId="1CCE7AD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111" w:type="dxa"/>
            <w:shd w:val="clear" w:color="auto" w:fill="5A8D70"/>
          </w:tcPr>
          <w:p w14:paraId="384A3B14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1269" w:type="dxa"/>
            <w:shd w:val="clear" w:color="auto" w:fill="5A8D70"/>
          </w:tcPr>
          <w:p w14:paraId="12C94CFA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 والوقت</w:t>
            </w:r>
          </w:p>
        </w:tc>
      </w:tr>
      <w:tr w:rsidR="00882555" w:rsidRPr="00900316" w14:paraId="1141BCB8" w14:textId="77777777" w:rsidTr="00004029">
        <w:tc>
          <w:tcPr>
            <w:tcW w:w="4741" w:type="dxa"/>
          </w:tcPr>
          <w:p w14:paraId="031FFBF8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توضيح متطلبات العرض النهائي ومعاييره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يشرح المعلّم للطلبة أن الهدف من العرض ليس الفوز أو التنافس، بل توضيح الفكرة بوضوح وإقناع الجمهور بأثرها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يوضّح معايير التقييم: وضوح الفكرة، دقّة اللغة، التعاون، توظيف الوسائط، والربط بالهوية الوطنية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1219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ملاحظاتهم السابقة وخطة العرض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B8B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يقومون بتوزيع الأدوار داخل المجموعة (مقدّم، متحدث، عارض، منسق وسائط).</w:t>
            </w:r>
          </w:p>
        </w:tc>
        <w:tc>
          <w:tcPr>
            <w:tcW w:w="4111" w:type="dxa"/>
          </w:tcPr>
          <w:p w14:paraId="51F89DFF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بطاقة تتضمن خطة العرض وتوزيع الأدوار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49D22517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• قائمة بمعايير العرض التي اتفق عليها الفريق.</w:t>
            </w:r>
          </w:p>
        </w:tc>
        <w:tc>
          <w:tcPr>
            <w:tcW w:w="1269" w:type="dxa"/>
          </w:tcPr>
          <w:p w14:paraId="1DE5BAF3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82555" w:rsidRPr="00900316" w14:paraId="1B95A1AD" w14:textId="77777777" w:rsidTr="00004029">
        <w:tc>
          <w:tcPr>
            <w:tcW w:w="4741" w:type="dxa"/>
          </w:tcPr>
          <w:p w14:paraId="21F19A6A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تدريب المجموعات على مهارات العرض والتواصل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يُدرّب المعلّم الطلبة على التحدث الواضح، وضبط نبرة الصوت، واستخدام لغة جسد مناسبة، ويتيح لهم فرصة تدريب قصيرة داخل الصف قبل يوم العرض</w:t>
            </w:r>
          </w:p>
          <w:p w14:paraId="4CBD97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2069A57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FFCFD1B" w14:textId="77777777" w:rsidR="00882555" w:rsidRPr="00E32D9C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u w:val="single"/>
                <w:rtl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>التمايز:</w:t>
            </w:r>
          </w:p>
          <w:p w14:paraId="77869D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يوجه المعلم الطلبة للتدرب على الجزء المخصص لكل طالب بحسب قدراته واهتماماته وتوزيع الدوار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بمايضمن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مشاركة الجميع. </w:t>
            </w:r>
          </w:p>
          <w:p w14:paraId="0254DCD2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يقدّم المعلّم نماذج جاهزة لعبارات افتتاحية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وخاتمية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تعلمنا من هذا المشروع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ويركّز على تدريبهم على وضوح الصوت ونطق الكلمات الأساسية مع دعم مباشر أثناء الممارسة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CA80317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تحسين أدائهم التعبيري عبر تنويع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النبرة واستخدام إشارات جسدية بسيطة تعزّز التواصل، مع مراجعة جماعية للأداء وتبادل الملاحظات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48B2F9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بقيادة التدريب الجماعي، وصياغة مقدمات أو فقرات انتقالية تربط بين المتحدثين، وتقديم تغذية راجعة لأداء زملائهم حول قوة الصوت، لغة الجسد، والتأثير في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الجمهو</w:t>
            </w:r>
            <w:proofErr w:type="spellEnd"/>
          </w:p>
          <w:p w14:paraId="0AACD6F0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3BE76C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يتدرّب الطلبة على تقديم عرضهم بصوت واضح، باستخدام عبارات تعريفية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5CDFEB0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154934B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3479251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«تعلمنا من هذا المشروع أن…»</w:t>
            </w:r>
          </w:p>
        </w:tc>
        <w:tc>
          <w:tcPr>
            <w:tcW w:w="4111" w:type="dxa"/>
          </w:tcPr>
          <w:p w14:paraId="26914C9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ملاحظات من التدريب التجريبي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F34C14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نص العرض أو فقرات مكتوبة استخدمها الطلبة في التقديم.</w:t>
            </w:r>
          </w:p>
        </w:tc>
        <w:tc>
          <w:tcPr>
            <w:tcW w:w="1269" w:type="dxa"/>
          </w:tcPr>
          <w:p w14:paraId="15E8B5D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8BB2E58" w14:textId="77777777" w:rsidTr="00004029">
        <w:tc>
          <w:tcPr>
            <w:tcW w:w="4741" w:type="dxa"/>
          </w:tcPr>
          <w:p w14:paraId="56681AC6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تنظيم يوم العرض داخل الصف أو على مستوى المدرسة</w:t>
            </w:r>
          </w:p>
          <w:p w14:paraId="72D80F3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يُشرف المعلّم على تسلسل العروض، ويهيّئ بيئة داعمة تشجع الإصغاء والاحترام المتبادل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5CCC9C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الجمهور (الطلبة الآخرون أو المعلمين) على طرح أسئلة بنّاءة</w:t>
            </w:r>
          </w:p>
          <w:p w14:paraId="7C64FF6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49A6E9C9" w14:textId="77777777" w:rsidR="00882555" w:rsidRPr="00E32D9C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التمايز:</w:t>
            </w:r>
          </w:p>
          <w:p w14:paraId="23639611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يكون عرض الطلبة بناء على توزيع الأدوار والتدرب الذي قاموا به في الخطوة السابقة</w:t>
            </w:r>
          </w:p>
        </w:tc>
        <w:tc>
          <w:tcPr>
            <w:tcW w:w="3827" w:type="dxa"/>
          </w:tcPr>
          <w:p w14:paraId="3E80E0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يعرض كل فريق نموذجه أمام الجمهور مستخدمًا الوسائط المناسبة (ملف بصري، مجسم، عرض رقمي)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11FE5F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يتبادل الطلبة الأدوار في التحدث والشرح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FC69BC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يستمعون لأسئلة الحضور ويجيبون عنها بموضوعية.</w:t>
            </w:r>
          </w:p>
        </w:tc>
        <w:tc>
          <w:tcPr>
            <w:tcW w:w="4111" w:type="dxa"/>
          </w:tcPr>
          <w:p w14:paraId="315434E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فيديو قصير من العرض النهائي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67F7B7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استمارات تغذية راجعة من الزملاء أو المعلمين.</w:t>
            </w:r>
          </w:p>
        </w:tc>
        <w:tc>
          <w:tcPr>
            <w:tcW w:w="1269" w:type="dxa"/>
          </w:tcPr>
          <w:p w14:paraId="63B1028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20919C85" w14:textId="77777777" w:rsidTr="00004029">
        <w:tc>
          <w:tcPr>
            <w:tcW w:w="4741" w:type="dxa"/>
          </w:tcPr>
          <w:p w14:paraId="5FEDA103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جمع الملاحظات والتغذية الراجعة بعد العرض</w:t>
            </w:r>
          </w:p>
          <w:p w14:paraId="3A46CF0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يوجّه المعلّم الجمهور لتقديم ملاحظات إيجابية وبنّاءة حول قوة الفكرة، واللغة، والتعاون، والمحتوى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80F85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يساعد المجموعات على تحليل التغذية الراجعة لاستخدامها في تحسين مشاريع مستقبلية.</w:t>
            </w:r>
          </w:p>
          <w:p w14:paraId="73C3EF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3EC06B09" w14:textId="77777777" w:rsidR="00882555" w:rsidRPr="00E32D9C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 xml:space="preserve">التمايز: </w:t>
            </w:r>
          </w:p>
          <w:p w14:paraId="76D7211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يقدّم المعلّم استمارة مبسطة تتضمن رموزًا أو عبارات قصيرة (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👍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أعجبني – 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يحتاج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تحسين)،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ويساعد الطلبة على تلخيص أبرز الملاحظات شفهياً أو برموز بصرية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61D73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تصنيف الملاحظات إلى مجالات محددة (الفكرة – اللغة – التعاون –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الإخراج)،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ثم كتابة ملخص موجز يبيّن ما تمّ تنفيذه بنجاح وما يحتاج تطويرًا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2F72B2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E32D9C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بتحليل الملاحظات تحليلاً نقديًا، وتحديد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أنماطها أو تكرارها، واستخلاص دروس مستفادة لتحسين المشاريع المستقبلية، مع إعداد تقرير موجز أو عرض بصري يبيّن أثر المشروع في تعزيز قيم التراث والعمل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F3EDE7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9E8712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يجمع الطلبة الملاحظات التي تلقّوها، ويكتبون أكثر ما أعجب الجمهور وما يمكن تطويره مستقبلًا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492EB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مع المعلّم أثر مشاريعهم في إبراز قيم التراث.</w:t>
            </w:r>
          </w:p>
        </w:tc>
        <w:tc>
          <w:tcPr>
            <w:tcW w:w="4111" w:type="dxa"/>
          </w:tcPr>
          <w:p w14:paraId="73913A7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نماذج التغذية الراجعة المستلمة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D56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ملخّص مكتوب لأبرز الملاحظات التي تلقّاها الفريق.</w:t>
            </w:r>
          </w:p>
        </w:tc>
        <w:tc>
          <w:tcPr>
            <w:tcW w:w="1269" w:type="dxa"/>
          </w:tcPr>
          <w:p w14:paraId="545A202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E6614E5" w14:textId="77777777" w:rsidTr="00004029">
        <w:tc>
          <w:tcPr>
            <w:tcW w:w="4741" w:type="dxa"/>
          </w:tcPr>
          <w:p w14:paraId="0D2E4DF2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التقييم الذاتي والجماعي</w:t>
            </w:r>
          </w:p>
          <w:p w14:paraId="4470F62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يُوجّه المعلّم الطلبة لملء نموذج تقييم ذاتي يعكس مدى مشاركتهم، وتعاونهم، وقدرتهم على التعبير بوضوح، ويُحفّزهم على تقييم زملائهم بلغة احترام وتقدير.</w:t>
            </w:r>
          </w:p>
        </w:tc>
        <w:tc>
          <w:tcPr>
            <w:tcW w:w="3827" w:type="dxa"/>
          </w:tcPr>
          <w:p w14:paraId="3CA054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يملأ الطلبة نموذج تقييم ذاتي بسيط يتأملون فيه تجربتهم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6DC4F8F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الذي تعلّمته من هذا المشروع؟</w:t>
            </w:r>
          </w:p>
          <w:p w14:paraId="38902D2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الجزء الذي كنت فخورًا به؟</w:t>
            </w:r>
          </w:p>
          <w:p w14:paraId="0E2193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– ماذا كنت سأغيّر لو أعدت التجربة؟</w:t>
            </w:r>
          </w:p>
        </w:tc>
        <w:tc>
          <w:tcPr>
            <w:tcW w:w="4111" w:type="dxa"/>
          </w:tcPr>
          <w:p w14:paraId="3930F14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نموذج تقييم ذاتي وفريقـي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تأمل فردي بعنوان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“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  <w:rtl/>
              </w:rPr>
              <w:t>رحلتي في إحياء التراث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”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1269" w:type="dxa"/>
          </w:tcPr>
          <w:p w14:paraId="25A3F7C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33735FDD" w14:textId="77777777" w:rsidTr="00004029">
        <w:tc>
          <w:tcPr>
            <w:tcW w:w="4741" w:type="dxa"/>
          </w:tcPr>
          <w:p w14:paraId="4D3C491E" w14:textId="77777777" w:rsidR="00882555" w:rsidRPr="00900316" w:rsidRDefault="00882555" w:rsidP="00004029">
            <w:pPr>
              <w:numPr>
                <w:ilvl w:val="0"/>
                <w:numId w:val="19"/>
              </w:numPr>
              <w:tabs>
                <w:tab w:val="left" w:pos="1703"/>
              </w:tabs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ختام المشروع وتكريم الجهود</w:t>
            </w:r>
          </w:p>
          <w:p w14:paraId="1CCDD905" w14:textId="77777777" w:rsidR="00882555" w:rsidRPr="00900316" w:rsidRDefault="00882555" w:rsidP="00004029">
            <w:pPr>
              <w:tabs>
                <w:tab w:val="left" w:pos="1703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يختم المعلّم المرحلة بعبارات شكر وتقدير لجميع المجموعات، ويؤكد أن قيمة المشروع تكمن في فهم التراث وتقديمه بروح معاصرة، لا في الشكل النهائي فقط.</w:t>
            </w:r>
          </w:p>
        </w:tc>
        <w:tc>
          <w:tcPr>
            <w:tcW w:w="3827" w:type="dxa"/>
          </w:tcPr>
          <w:p w14:paraId="200B557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الطلبة في مناقشة مفتوحة حول ما اكتسبوه من المشروع في اللغة، والعمل الجماعي، والفخر بالهوية الإماراتية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DDB202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يعبّر بعض الطلبة شفهيًا عن تجربتهم أمام زملائهم.</w:t>
            </w:r>
          </w:p>
        </w:tc>
        <w:tc>
          <w:tcPr>
            <w:tcW w:w="4111" w:type="dxa"/>
          </w:tcPr>
          <w:p w14:paraId="0A6D7B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بطاقة مشاركة أو شهادة رمزية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2860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توثيق جماعي للعرض النهائي (صورة جماعية – صفحة ملخص للمشروع).</w:t>
            </w:r>
          </w:p>
        </w:tc>
        <w:tc>
          <w:tcPr>
            <w:tcW w:w="1269" w:type="dxa"/>
          </w:tcPr>
          <w:p w14:paraId="191771B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01BD8911" w14:textId="77777777" w:rsidTr="00004029">
        <w:tc>
          <w:tcPr>
            <w:tcW w:w="12679" w:type="dxa"/>
            <w:gridSpan w:val="3"/>
          </w:tcPr>
          <w:p w14:paraId="6C3172F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المهارة المركزة: التواصل </w:t>
            </w:r>
          </w:p>
          <w:p w14:paraId="4013FA6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يقدّم الطلبة نموذجهم النهائي بوضوح وثقة، موضحين كيف يسهم في إحياء التراث الإماراتي بطريقة عصرية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يتقن الطلبة في نهاية المشروع</w:t>
            </w:r>
            <w:r w:rsidRPr="00900316">
              <w:rPr>
                <w:rFonts w:ascii="Univers Next Arabic" w:hAnsi="Univers Next Arabic" w:cs="Univers Next Arabic"/>
              </w:rPr>
              <w:t>:</w:t>
            </w:r>
          </w:p>
          <w:p w14:paraId="5979C2F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التحدث أمام جمهور بلغة عربية فصيحة وواضحة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2F3A5CFF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توظيف الوسائط في عرض الأفكار التراثية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6D0E6A7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ممارسة التفكير النقدي في تحليل الملاحظات وتقدير جهود الآخرين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5D1845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71D150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536B623E" w14:textId="77777777" w:rsidTr="00004029">
        <w:tc>
          <w:tcPr>
            <w:tcW w:w="12679" w:type="dxa"/>
            <w:gridSpan w:val="3"/>
          </w:tcPr>
          <w:p w14:paraId="5F3FEF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2D4B0D0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(تقديم الحل النهائي)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"نشر وتقديم العمل النهائي، مع إظهار الطلاقة والدقة في التواصل"</w:t>
            </w:r>
            <w:r w:rsidRPr="00900316">
              <w:rPr>
                <w:rFonts w:ascii="Univers Next Arabic" w:hAnsi="Univers Next Arabic" w:cs="Univers Next Arabic"/>
                <w:rtl/>
              </w:rPr>
              <w:t>.، وذلك استنادًا إلى الأدلة الملاحظة داخل الصف وما جمعه الطلبة في ملف الطالب.</w:t>
            </w:r>
          </w:p>
          <w:p w14:paraId="248FF0D5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أثناء العمل الجماعي داخل الصف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4116E9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</w:tc>
        <w:tc>
          <w:tcPr>
            <w:tcW w:w="1269" w:type="dxa"/>
          </w:tcPr>
          <w:p w14:paraId="271B0A6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73D6E5E1" w14:textId="77777777" w:rsidTr="00004029">
        <w:tc>
          <w:tcPr>
            <w:tcW w:w="12679" w:type="dxa"/>
            <w:gridSpan w:val="3"/>
          </w:tcPr>
          <w:p w14:paraId="59A4C74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*جميع النقاط المدرجة في دور الطالب ودور المعلم وأدلة التقييم هي مقترحات لا يجب </w:t>
            </w:r>
            <w:proofErr w:type="spellStart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الإلتزام</w:t>
            </w:r>
            <w:proofErr w:type="spellEnd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بها جميعها قد يكتفي الطالب مثلا بدليل أو مجموعة من الأدلة على عمله تتناسب مع المرحلة، ولا يشترط إضافتها كلّها.</w:t>
            </w:r>
          </w:p>
        </w:tc>
        <w:tc>
          <w:tcPr>
            <w:tcW w:w="1269" w:type="dxa"/>
          </w:tcPr>
          <w:p w14:paraId="217DD81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163DE38C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5F4F409C" w14:textId="77777777" w:rsidR="00882555" w:rsidRPr="001F772F" w:rsidRDefault="00882555" w:rsidP="00882555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538EA5CF" w14:textId="77777777" w:rsidR="002C019B" w:rsidRDefault="002C019B" w:rsidP="002C019B">
      <w:pPr>
        <w:spacing w:after="0"/>
        <w:rPr>
          <w:rFonts w:ascii="Univers Next Arabic" w:hAnsi="Univers Next Arabic" w:cs="Univers Next Arabic"/>
          <w:rtl/>
        </w:rPr>
      </w:pPr>
    </w:p>
    <w:sectPr w:rsidR="002C019B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B507" w14:textId="77777777" w:rsidR="00634341" w:rsidRDefault="00634341" w:rsidP="003B0EEC">
      <w:pPr>
        <w:spacing w:after="0" w:line="240" w:lineRule="auto"/>
      </w:pPr>
      <w:r>
        <w:separator/>
      </w:r>
    </w:p>
  </w:endnote>
  <w:endnote w:type="continuationSeparator" w:id="0">
    <w:p w14:paraId="452551A2" w14:textId="77777777" w:rsidR="00634341" w:rsidRDefault="00634341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3294" w14:textId="77777777" w:rsidR="00634341" w:rsidRDefault="00634341" w:rsidP="003B0EEC">
      <w:pPr>
        <w:spacing w:after="0" w:line="240" w:lineRule="auto"/>
      </w:pPr>
      <w:r>
        <w:separator/>
      </w:r>
    </w:p>
  </w:footnote>
  <w:footnote w:type="continuationSeparator" w:id="0">
    <w:p w14:paraId="0A756A2B" w14:textId="77777777" w:rsidR="00634341" w:rsidRDefault="00634341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66D93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0CB1"/>
    <w:rsid w:val="0012176B"/>
    <w:rsid w:val="00124ADF"/>
    <w:rsid w:val="00127EC9"/>
    <w:rsid w:val="001345A2"/>
    <w:rsid w:val="00147294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0EAB"/>
    <w:rsid w:val="001B4757"/>
    <w:rsid w:val="001B5008"/>
    <w:rsid w:val="001B6C44"/>
    <w:rsid w:val="001B7B49"/>
    <w:rsid w:val="001C27F0"/>
    <w:rsid w:val="001C416B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08E8"/>
    <w:rsid w:val="00245CA9"/>
    <w:rsid w:val="002502CE"/>
    <w:rsid w:val="002525DD"/>
    <w:rsid w:val="002540A4"/>
    <w:rsid w:val="00256A42"/>
    <w:rsid w:val="0026770E"/>
    <w:rsid w:val="0027268F"/>
    <w:rsid w:val="00273A58"/>
    <w:rsid w:val="00275C37"/>
    <w:rsid w:val="00277C99"/>
    <w:rsid w:val="00280D7D"/>
    <w:rsid w:val="00282075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019B"/>
    <w:rsid w:val="002C18E1"/>
    <w:rsid w:val="002C3E6C"/>
    <w:rsid w:val="002C641C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223F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336"/>
    <w:rsid w:val="00413976"/>
    <w:rsid w:val="00413FF8"/>
    <w:rsid w:val="004147FE"/>
    <w:rsid w:val="00415EE7"/>
    <w:rsid w:val="00420875"/>
    <w:rsid w:val="004241D7"/>
    <w:rsid w:val="004259FD"/>
    <w:rsid w:val="004275D2"/>
    <w:rsid w:val="00433D80"/>
    <w:rsid w:val="00455EF5"/>
    <w:rsid w:val="004572A8"/>
    <w:rsid w:val="004634C9"/>
    <w:rsid w:val="00464B18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03C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287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1C3E"/>
    <w:rsid w:val="006039DC"/>
    <w:rsid w:val="00603EAC"/>
    <w:rsid w:val="00610FC0"/>
    <w:rsid w:val="00612087"/>
    <w:rsid w:val="0061356E"/>
    <w:rsid w:val="00614A62"/>
    <w:rsid w:val="00615F5A"/>
    <w:rsid w:val="0062122F"/>
    <w:rsid w:val="006232F5"/>
    <w:rsid w:val="00627AC0"/>
    <w:rsid w:val="006324A6"/>
    <w:rsid w:val="00634341"/>
    <w:rsid w:val="00634987"/>
    <w:rsid w:val="006367BA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4F1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2782"/>
    <w:rsid w:val="007561B0"/>
    <w:rsid w:val="0076095C"/>
    <w:rsid w:val="00761D7F"/>
    <w:rsid w:val="00763949"/>
    <w:rsid w:val="007870BC"/>
    <w:rsid w:val="007877F2"/>
    <w:rsid w:val="00790A96"/>
    <w:rsid w:val="00791EE0"/>
    <w:rsid w:val="00793270"/>
    <w:rsid w:val="00794EC0"/>
    <w:rsid w:val="007A36C0"/>
    <w:rsid w:val="007A4DDD"/>
    <w:rsid w:val="007B34B4"/>
    <w:rsid w:val="007B43D9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B0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00F5"/>
    <w:rsid w:val="00812703"/>
    <w:rsid w:val="00817112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4A7E"/>
    <w:rsid w:val="00855F37"/>
    <w:rsid w:val="00863413"/>
    <w:rsid w:val="00865CBC"/>
    <w:rsid w:val="008676CE"/>
    <w:rsid w:val="00867CD7"/>
    <w:rsid w:val="008720C0"/>
    <w:rsid w:val="00872BA3"/>
    <w:rsid w:val="00872DD7"/>
    <w:rsid w:val="008758E1"/>
    <w:rsid w:val="008772C3"/>
    <w:rsid w:val="00880203"/>
    <w:rsid w:val="00881856"/>
    <w:rsid w:val="008819C1"/>
    <w:rsid w:val="00882555"/>
    <w:rsid w:val="00883EC8"/>
    <w:rsid w:val="008875EF"/>
    <w:rsid w:val="00890352"/>
    <w:rsid w:val="00894278"/>
    <w:rsid w:val="008A0AED"/>
    <w:rsid w:val="008A17FA"/>
    <w:rsid w:val="008A40C0"/>
    <w:rsid w:val="008B44A2"/>
    <w:rsid w:val="008B4B8D"/>
    <w:rsid w:val="008B5796"/>
    <w:rsid w:val="008B5DB0"/>
    <w:rsid w:val="008B688B"/>
    <w:rsid w:val="008C1724"/>
    <w:rsid w:val="008D0F7D"/>
    <w:rsid w:val="008D1AEF"/>
    <w:rsid w:val="008D26A2"/>
    <w:rsid w:val="008E1A38"/>
    <w:rsid w:val="008E22DF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57E19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D1C9A"/>
    <w:rsid w:val="009E3F47"/>
    <w:rsid w:val="009F10BC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0CFC"/>
    <w:rsid w:val="00A23443"/>
    <w:rsid w:val="00A31DF0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4621"/>
    <w:rsid w:val="00AA7974"/>
    <w:rsid w:val="00AB1C5D"/>
    <w:rsid w:val="00AC2C66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345E"/>
    <w:rsid w:val="00B8197D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B657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0FD8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754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03D3"/>
    <w:rsid w:val="00DB346F"/>
    <w:rsid w:val="00DB34B2"/>
    <w:rsid w:val="00DB6C36"/>
    <w:rsid w:val="00DC050D"/>
    <w:rsid w:val="00DC6D6C"/>
    <w:rsid w:val="00DC73EC"/>
    <w:rsid w:val="00DC75BE"/>
    <w:rsid w:val="00DD0B87"/>
    <w:rsid w:val="00DD4E99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2D9C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5E60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C672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1193</Words>
  <Characters>6324</Characters>
  <Application>Microsoft Office Word</Application>
  <DocSecurity>0</DocSecurity>
  <Lines>210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4</cp:revision>
  <dcterms:created xsi:type="dcterms:W3CDTF">2026-01-23T04:34:00Z</dcterms:created>
  <dcterms:modified xsi:type="dcterms:W3CDTF">2026-01-23T04:42:00Z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