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380C2755" w:rsidR="00894278" w:rsidRPr="005718C5" w:rsidRDefault="00A918B2" w:rsidP="00A918B2">
      <w:pPr>
        <w:pStyle w:val="BodyText"/>
        <w:bidi/>
        <w:ind w:left="2011" w:right="-20"/>
        <w:rPr>
          <w:sz w:val="20"/>
        </w:rPr>
      </w:pPr>
      <w:r>
        <w:rPr>
          <w:noProof/>
        </w:rPr>
        <mc:AlternateContent>
          <mc:Choice Requires="wps">
            <w:drawing>
              <wp:anchor distT="0" distB="0" distL="114300" distR="114300" simplePos="0" relativeHeight="251676677" behindDoc="0" locked="0" layoutInCell="1" allowOverlap="1" wp14:anchorId="18828A03" wp14:editId="2C607E2D">
                <wp:simplePos x="0" y="0"/>
                <wp:positionH relativeFrom="column">
                  <wp:posOffset>6978650</wp:posOffset>
                </wp:positionH>
                <wp:positionV relativeFrom="paragraph">
                  <wp:posOffset>-589915</wp:posOffset>
                </wp:positionV>
                <wp:extent cx="2683510" cy="50165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501650"/>
                        </a:xfrm>
                        <a:prstGeom prst="rect">
                          <a:avLst/>
                        </a:prstGeom>
                        <a:noFill/>
                        <a:ln w="6350">
                          <a:noFill/>
                        </a:ln>
                        <a:effectLst/>
                      </wps:spPr>
                      <wps:txbx>
                        <w:txbxContent>
                          <w:p w14:paraId="5389BD92" w14:textId="5AFDCE69" w:rsidR="00A918B2" w:rsidRDefault="00A918B2" w:rsidP="00A918B2">
                            <w:pPr>
                              <w:bidi/>
                              <w:spacing w:line="256" w:lineRule="auto"/>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63A76AF" w14:textId="77777777" w:rsidR="00A918B2" w:rsidRDefault="00A918B2" w:rsidP="00A918B2">
                            <w:pPr>
                              <w:bidi/>
                              <w:spacing w:line="256" w:lineRule="auto"/>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6BE7FFF2" w14:textId="77777777" w:rsidR="00A918B2" w:rsidRDefault="00A918B2" w:rsidP="00A918B2">
                            <w:pPr>
                              <w:bidi/>
                              <w:spacing w:line="256" w:lineRule="auto"/>
                              <w:rPr>
                                <w:rFonts w:ascii="Calibri" w:eastAsia="Calibri" w:hAnsi="Calibri" w:cs="Arial"/>
                                <w:b/>
                                <w:bCs/>
                                <w:color w:val="000000"/>
                                <w:kern w:val="24"/>
                              </w:rPr>
                            </w:pPr>
                            <w:r>
                              <w:rPr>
                                <w:rFonts w:ascii="Calibri" w:eastAsia="Calibri" w:hAnsi="Calibri" w:cs="Arial"/>
                                <w:b/>
                                <w:bCs/>
                                <w:color w:val="000000"/>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828A03" id="_x0000_t202" coordsize="21600,21600" o:spt="202" path="m,l,21600r21600,l21600,xe">
                <v:stroke joinstyle="miter"/>
                <v:path gradientshapeok="t" o:connecttype="rect"/>
              </v:shapetype>
              <v:shape id="Text Box 1849328083" o:spid="_x0000_s1026" type="#_x0000_t202" style="position:absolute;left:0;text-align:left;margin-left:549.5pt;margin-top:-46.45pt;width:211.3pt;height:39.5pt;z-index:2516766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" filled="f" stroked="f" strokeweight=".5pt">
                <v:textbox>
                  <w:txbxContent>
                    <w:p w14:paraId="5389BD92" w14:textId="5AFDCE69" w:rsidR="00A918B2" w:rsidRDefault="00A918B2" w:rsidP="00A918B2">
                      <w:pPr>
                        <w:bidi/>
                        <w:spacing w:line="256" w:lineRule="auto"/>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63A76AF" w14:textId="77777777" w:rsidR="00A918B2" w:rsidRDefault="00A918B2" w:rsidP="00A918B2">
                      <w:pPr>
                        <w:bidi/>
                        <w:spacing w:line="256" w:lineRule="auto"/>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6BE7FFF2" w14:textId="77777777" w:rsidR="00A918B2" w:rsidRDefault="00A918B2" w:rsidP="00A918B2">
                      <w:pPr>
                        <w:bidi/>
                        <w:spacing w:line="256" w:lineRule="auto"/>
                        <w:rPr>
                          <w:rFonts w:ascii="Calibri" w:eastAsia="Calibri" w:hAnsi="Calibri" w:cs="Arial"/>
                          <w:b/>
                          <w:bCs/>
                          <w:color w:val="000000"/>
                          <w:kern w:val="24"/>
                        </w:rPr>
                      </w:pPr>
                      <w:r>
                        <w:rPr>
                          <w:rFonts w:ascii="Calibri" w:eastAsia="Calibri" w:hAnsi="Calibri" w:cs="Arial"/>
                          <w:b/>
                          <w:bCs/>
                          <w:color w:val="000000"/>
                          <w:kern w:val="24"/>
                          <w:rtl/>
                        </w:rPr>
                        <w:t> </w:t>
                      </w:r>
                    </w:p>
                  </w:txbxContent>
                </v:textbox>
              </v:shape>
            </w:pict>
          </mc:Fallback>
        </mc:AlternateContent>
      </w:r>
      <w:r w:rsidRPr="005718C5">
        <w:rPr>
          <w:noProof/>
          <w:sz w:val="20"/>
        </w:rPr>
        <mc:AlternateContent>
          <mc:Choice Requires="wps">
            <w:drawing>
              <wp:anchor distT="0" distB="0" distL="114300" distR="114300" simplePos="0" relativeHeight="251667461" behindDoc="0" locked="0" layoutInCell="1" allowOverlap="1" wp14:anchorId="75E557A0" wp14:editId="454DB5F4">
                <wp:simplePos x="0" y="0"/>
                <wp:positionH relativeFrom="page">
                  <wp:align>left</wp:align>
                </wp:positionH>
                <wp:positionV relativeFrom="paragraph">
                  <wp:posOffset>-875424</wp:posOffset>
                </wp:positionV>
                <wp:extent cx="10858500" cy="1041400"/>
                <wp:effectExtent l="0" t="0" r="0" b="6350"/>
                <wp:wrapNone/>
                <wp:docPr id="1634916183" name="Rectangle 9"/>
                <wp:cNvGraphicFramePr/>
                <a:graphic xmlns:a="http://schemas.openxmlformats.org/drawingml/2006/main">
                  <a:graphicData uri="http://schemas.microsoft.com/office/word/2010/wordprocessingShape">
                    <wps:wsp>
                      <wps:cNvSpPr/>
                      <wps:spPr>
                        <a:xfrm>
                          <a:off x="0" y="0"/>
                          <a:ext cx="10858500" cy="1041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E6EC1" id="Rectangle 9" o:spid="_x0000_s1026" style="position:absolute;margin-left:0;margin-top:-68.95pt;width:855pt;height:82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" fillcolor="white [3212]" stroked="f" strokeweight="1.5pt">
                <w10:wrap anchorx="page"/>
              </v:rect>
            </w:pict>
          </mc:Fallback>
        </mc:AlternateContent>
      </w:r>
      <w:r w:rsidR="0034246B" w:rsidRPr="005718C5">
        <w:rPr>
          <w:noProof/>
          <w:sz w:val="20"/>
        </w:rPr>
        <w:drawing>
          <wp:anchor distT="0" distB="0" distL="114300" distR="114300" simplePos="0" relativeHeight="251668485" behindDoc="0" locked="0" layoutInCell="1" allowOverlap="1" wp14:anchorId="180FB896" wp14:editId="34D4696A">
            <wp:simplePos x="0" y="0"/>
            <wp:positionH relativeFrom="margin">
              <wp:posOffset>2432050</wp:posOffset>
            </wp:positionH>
            <wp:positionV relativeFrom="paragraph">
              <wp:posOffset>-755650</wp:posOffset>
            </wp:positionV>
            <wp:extent cx="2832100" cy="888915"/>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2832100" cy="888915"/>
                    </a:xfrm>
                    <a:prstGeom prst="rect">
                      <a:avLst/>
                    </a:prstGeom>
                  </pic:spPr>
                </pic:pic>
              </a:graphicData>
            </a:graphic>
            <wp14:sizeRelH relativeFrom="page">
              <wp14:pctWidth>0</wp14:pctWidth>
            </wp14:sizeRelH>
            <wp14:sizeRelV relativeFrom="page">
              <wp14:pctHeight>0</wp14:pctHeight>
            </wp14:sizeRelV>
          </wp:anchor>
        </w:drawing>
      </w:r>
      <w:r w:rsidR="00894278" w:rsidRPr="005718C5">
        <w:rPr>
          <w:noProof/>
        </w:rPr>
        <mc:AlternateContent>
          <mc:Choice Requires="wps">
            <w:drawing>
              <wp:anchor distT="0" distB="0" distL="114300" distR="114300" simplePos="0" relativeHeight="251674629" behindDoc="1" locked="0" layoutInCell="1" allowOverlap="1" wp14:anchorId="41B8D6EA" wp14:editId="7396131A">
                <wp:simplePos x="0" y="0"/>
                <wp:positionH relativeFrom="page">
                  <wp:align>right</wp:align>
                </wp:positionH>
                <wp:positionV relativeFrom="paragraph">
                  <wp:posOffset>152400</wp:posOffset>
                </wp:positionV>
                <wp:extent cx="10820400" cy="5867400"/>
                <wp:effectExtent l="0" t="0" r="0" b="635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E8DB3"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7D9CD170"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3AF019A3"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أثر الأفعال</w:t>
                            </w:r>
                            <w:r w:rsidR="00D74EEA" w:rsidRPr="00E75985">
                              <w:rPr>
                                <w:rFonts w:ascii="Sakkal Majalla" w:eastAsia="Sakkal Majalla" w:hAnsi="Sakkal Majalla" w:cs="Sakkal Majalla"/>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" filled="f" stroked="f">
                <v:textbox style="mso-fit-shape-to-text:t">
                  <w:txbxContent>
                    <w:p w14:paraId="16D501AE" w14:textId="3AF019A3"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أثر الأفعال</w:t>
                      </w:r>
                      <w:r w:rsidR="00D74EEA" w:rsidRPr="00E75985">
                        <w:rPr>
                          <w:rFonts w:ascii="Sakkal Majalla" w:eastAsia="Sakkal Majalla" w:hAnsi="Sakkal Majalla" w:cs="Sakkal Majalla"/>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1D3F825C" w:rsidR="047CC2EB" w:rsidRPr="00A918B2" w:rsidRDefault="00894278" w:rsidP="00A918B2">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pPr w:leftFromText="180" w:rightFromText="180" w:horzAnchor="margin" w:tblpXSpec="center" w:tblpY="-830"/>
        <w:tblW w:w="14312" w:type="dxa"/>
        <w:tblLook w:val="04A0" w:firstRow="1" w:lastRow="0" w:firstColumn="1" w:lastColumn="0" w:noHBand="0" w:noVBand="1"/>
      </w:tblPr>
      <w:tblGrid>
        <w:gridCol w:w="11766"/>
        <w:gridCol w:w="2546"/>
      </w:tblGrid>
      <w:tr w:rsidR="00E542A5" w:rsidRPr="003B0BF5" w14:paraId="709745C0" w14:textId="77777777" w:rsidTr="00A91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60C09D1D" w:rsidR="00E542A5" w:rsidRPr="001852CD" w:rsidRDefault="00355DE5" w:rsidP="00A918B2">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السادس</w:t>
            </w:r>
          </w:p>
        </w:tc>
        <w:tc>
          <w:tcPr>
            <w:tcW w:w="2546" w:type="dxa"/>
            <w:shd w:val="clear" w:color="auto" w:fill="455860"/>
            <w:vAlign w:val="center"/>
          </w:tcPr>
          <w:p w14:paraId="095A846F" w14:textId="77777777" w:rsidR="00E542A5" w:rsidRPr="003B0BF5" w:rsidRDefault="00E542A5" w:rsidP="00A918B2">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A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A918B2">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A918B2">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A918B2">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53933ABC" w:rsidR="00355DE5" w:rsidRPr="001852CD" w:rsidRDefault="00355DE5" w:rsidP="00A918B2">
            <w:pPr>
              <w:bidi/>
              <w:jc w:val="center"/>
              <w:rPr>
                <w:rFonts w:ascii="Univers Next Arabic" w:hAnsi="Univers Next Arabic" w:cs="Univers Next Arabic"/>
                <w:sz w:val="28"/>
                <w:szCs w:val="28"/>
                <w:rtl/>
              </w:rPr>
            </w:pPr>
            <w:r>
              <w:rPr>
                <w:rFonts w:ascii="Sakkal Majalla" w:eastAsia="Sakkal Majalla" w:hAnsi="Sakkal Majalla" w:cs="Sakkal Majalla"/>
                <w:rtl/>
              </w:rPr>
              <w:t xml:space="preserve">التغير المناخي </w:t>
            </w:r>
          </w:p>
        </w:tc>
        <w:tc>
          <w:tcPr>
            <w:tcW w:w="2546" w:type="dxa"/>
            <w:shd w:val="clear" w:color="auto" w:fill="455860"/>
            <w:vAlign w:val="center"/>
          </w:tcPr>
          <w:p w14:paraId="12A820E3" w14:textId="77777777" w:rsidR="00355DE5" w:rsidRPr="00E77941" w:rsidRDefault="00355DE5" w:rsidP="00A918B2">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A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52412A6B" w:rsidR="00355DE5" w:rsidRPr="001852CD" w:rsidRDefault="00355DE5" w:rsidP="00A918B2">
            <w:pPr>
              <w:bidi/>
              <w:jc w:val="center"/>
              <w:rPr>
                <w:rFonts w:ascii="Univers Next Arabic" w:hAnsi="Univers Next Arabic" w:cs="Univers Next Arabic"/>
                <w:sz w:val="28"/>
                <w:szCs w:val="28"/>
                <w:lang w:val="en-US"/>
              </w:rPr>
            </w:pPr>
            <w:r>
              <w:rPr>
                <w:rFonts w:ascii="Sakkal Majalla" w:eastAsia="Sakkal Majalla" w:hAnsi="Sakkal Majalla" w:cs="Sakkal Majalla"/>
                <w:rtl/>
              </w:rPr>
              <w:t xml:space="preserve">– المحافظة على المياه والمصادر الطبيعية  </w:t>
            </w:r>
          </w:p>
        </w:tc>
        <w:tc>
          <w:tcPr>
            <w:tcW w:w="2546" w:type="dxa"/>
            <w:shd w:val="clear" w:color="auto" w:fill="455860"/>
            <w:vAlign w:val="center"/>
          </w:tcPr>
          <w:p w14:paraId="0A209095" w14:textId="77777777" w:rsidR="00355DE5" w:rsidRPr="00E77941" w:rsidRDefault="00355DE5" w:rsidP="00A918B2">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A918B2">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90528D5" w:rsidR="00355DE5" w:rsidRPr="001852CD" w:rsidRDefault="00355DE5" w:rsidP="00A918B2">
            <w:pPr>
              <w:bidi/>
              <w:jc w:val="center"/>
              <w:rPr>
                <w:rFonts w:ascii="Univers Next Arabic" w:hAnsi="Univers Next Arabic" w:cs="Univers Next Arabic"/>
                <w:sz w:val="28"/>
                <w:szCs w:val="28"/>
              </w:rPr>
            </w:pPr>
            <w:bookmarkStart w:id="3" w:name="_Hlk218444616"/>
            <w:r w:rsidRPr="00E75985">
              <w:rPr>
                <w:rFonts w:ascii="Sakkal Majalla" w:eastAsia="Sakkal Majalla" w:hAnsi="Sakkal Majalla" w:cs="Sakkal Majalla"/>
                <w:color w:val="000000"/>
                <w:u w:val="single" w:color="000000"/>
                <w:rtl/>
                <w:lang w:eastAsia="en-AE"/>
              </w:rPr>
              <w:t xml:space="preserve">السيناريو </w:t>
            </w:r>
            <w:r w:rsidRPr="00E75985">
              <w:rPr>
                <w:rFonts w:ascii="Sakkal Majalla" w:eastAsia="Sakkal Majalla" w:hAnsi="Sakkal Majalla" w:cs="Sakkal Majalla"/>
                <w:color w:val="000000"/>
                <w:u w:val="single" w:color="000000"/>
                <w:lang w:eastAsia="en-AE"/>
              </w:rPr>
              <w:t>1</w:t>
            </w:r>
            <w:r w:rsidRPr="00E75985">
              <w:rPr>
                <w:rFonts w:ascii="Sakkal Majalla" w:eastAsia="Sakkal Majalla" w:hAnsi="Sakkal Majalla" w:cs="Sakkal Majalla"/>
                <w:color w:val="000000"/>
                <w:u w:val="single" w:color="000000"/>
                <w:rtl/>
                <w:lang w:eastAsia="en-AE"/>
              </w:rPr>
              <w:t>: أثر الأفعال</w:t>
            </w:r>
            <w:r w:rsidRPr="00E75985">
              <w:rPr>
                <w:rFonts w:ascii="Sakkal Majalla" w:eastAsia="Sakkal Majalla" w:hAnsi="Sakkal Majalla" w:cs="Sakkal Majalla"/>
                <w:color w:val="000000"/>
                <w:rtl/>
                <w:lang w:eastAsia="en-AE"/>
              </w:rPr>
              <w:t xml:space="preserve">  </w:t>
            </w:r>
          </w:p>
        </w:tc>
        <w:tc>
          <w:tcPr>
            <w:tcW w:w="2546" w:type="dxa"/>
            <w:shd w:val="clear" w:color="auto" w:fill="455860"/>
            <w:vAlign w:val="center"/>
          </w:tcPr>
          <w:p w14:paraId="0189A3F5" w14:textId="77777777" w:rsidR="00355DE5" w:rsidRPr="00E77941" w:rsidRDefault="00355DE5" w:rsidP="00A918B2">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A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5FC44AD" w14:textId="77777777" w:rsidR="00355DE5" w:rsidRDefault="00355DE5" w:rsidP="00A918B2">
            <w:pPr>
              <w:pStyle w:val="NormalWeb"/>
              <w:bidi/>
              <w:rPr>
                <w:rFonts w:ascii="Univers Next Arabic" w:hAnsi="Univers Next Arabic" w:cs="Univers Next Arabic"/>
                <w:sz w:val="22"/>
                <w:szCs w:val="22"/>
                <w:rtl/>
                <w:lang w:val="en-AE"/>
              </w:rPr>
            </w:pPr>
          </w:p>
          <w:p w14:paraId="79E37DC1" w14:textId="77777777" w:rsidR="00355DE5" w:rsidRPr="00E75985" w:rsidRDefault="00355DE5" w:rsidP="00A918B2">
            <w:pPr>
              <w:bidi/>
              <w:spacing w:after="14" w:line="259" w:lineRule="auto"/>
              <w:ind w:left="2"/>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في أحد الأيام، لاحظ طلبة الصف السادس أن حديقة المدرسة بدأت تذبل رغم سقيها اليومي، وأن خزان المياه يفقد جزءًا من مائه بسرعة.</w:t>
            </w:r>
          </w:p>
          <w:p w14:paraId="275C5E4F" w14:textId="77777777" w:rsidR="00355DE5" w:rsidRPr="00E75985" w:rsidRDefault="00355DE5" w:rsidP="00A918B2">
            <w:pPr>
              <w:bidi/>
              <w:spacing w:after="10" w:line="259" w:lineRule="auto"/>
              <w:ind w:left="2"/>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قالت المعلمة وهي تنظر إلى النباتات الجافة: يبدو أن الماء لا يصل إليها كما يجب، وربما هناك هدر لا ننتبه له.</w:t>
            </w:r>
          </w:p>
          <w:p w14:paraId="1D9AC6A8" w14:textId="77777777" w:rsidR="00355DE5" w:rsidRPr="00E75985" w:rsidRDefault="00355DE5" w:rsidP="00A918B2">
            <w:pPr>
              <w:bidi/>
              <w:spacing w:after="5" w:line="259" w:lineRule="auto"/>
              <w:ind w:left="3"/>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بدأ الطلبة يتتبعون مصدر المشكلة، فلاحظوا صنابير تقطر، وخراطيم تُترك مفتوحة بعد السقي، وماءً يُهدر في تنظيف الساحة.</w:t>
            </w:r>
          </w:p>
          <w:p w14:paraId="55C3D939" w14:textId="77777777" w:rsidR="00355DE5" w:rsidRPr="00E75985" w:rsidRDefault="00355DE5" w:rsidP="00A918B2">
            <w:pPr>
              <w:bidi/>
              <w:spacing w:after="6" w:line="259" w:lineRule="auto"/>
              <w:ind w:left="2"/>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قال أحد الطلبة: لم أكن أتخيل أن هذه الأمور الصغيرة يمكن أن تستهلك هذا القدر من الماء!</w:t>
            </w:r>
          </w:p>
          <w:p w14:paraId="55713067" w14:textId="77777777" w:rsidR="00355DE5" w:rsidRPr="00E75985" w:rsidRDefault="00355DE5" w:rsidP="00A918B2">
            <w:pPr>
              <w:bidi/>
              <w:spacing w:after="17" w:line="259" w:lineRule="auto"/>
              <w:ind w:right="238"/>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عندها أدرك الجميع أن المحافظة على الماء ليست مسؤولية فرد واحد، بل مسؤولية الجميع، وأن الموارد الطبيعية ليست دائمة ما لم نحسن استخدامها.</w:t>
            </w:r>
          </w:p>
          <w:p w14:paraId="725AD14E" w14:textId="77777777" w:rsidR="00355DE5" w:rsidRPr="00E75985" w:rsidRDefault="00355DE5" w:rsidP="00A918B2">
            <w:pPr>
              <w:bidi/>
              <w:spacing w:line="273" w:lineRule="auto"/>
              <w:ind w:left="1" w:right="36" w:hanging="1"/>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 xml:space="preserve">كفريق عمل يقع على عاتقكم البحث حول ظاهرة الهدر سواء في المدرسة أو البيت، والتفكير في طرائق ذكية لتشجيع ا لخرين على الحد من الهدر والاستهلاك غير </w:t>
            </w:r>
            <w:proofErr w:type="spellStart"/>
            <w:r w:rsidRPr="00E75985">
              <w:rPr>
                <w:rFonts w:ascii="Sakkal Majalla" w:eastAsia="Sakkal Majalla" w:hAnsi="Sakkal Majalla" w:cs="Sakkal Majalla"/>
                <w:color w:val="000000"/>
                <w:rtl/>
                <w:lang w:eastAsia="en-AE"/>
              </w:rPr>
              <w:t>المبررسواء</w:t>
            </w:r>
            <w:proofErr w:type="spellEnd"/>
            <w:r w:rsidRPr="00E75985">
              <w:rPr>
                <w:rFonts w:ascii="Sakkal Majalla" w:eastAsia="Sakkal Majalla" w:hAnsi="Sakkal Majalla" w:cs="Sakkal Majalla"/>
                <w:color w:val="000000"/>
                <w:rtl/>
                <w:lang w:eastAsia="en-AE"/>
              </w:rPr>
              <w:t xml:space="preserve"> في الماء أو المصادر الأخر ى.</w:t>
            </w:r>
          </w:p>
          <w:p w14:paraId="402488A4" w14:textId="77777777" w:rsidR="00355DE5" w:rsidRDefault="00355DE5" w:rsidP="00A918B2">
            <w:pPr>
              <w:pStyle w:val="NormalWeb"/>
              <w:bidi/>
              <w:rPr>
                <w:rFonts w:ascii="Univers Next Arabic" w:hAnsi="Univers Next Arabic" w:cs="Univers Next Arabic"/>
                <w:sz w:val="22"/>
                <w:szCs w:val="22"/>
                <w:rtl/>
                <w:lang w:val="en-AE"/>
              </w:rPr>
            </w:pPr>
          </w:p>
          <w:p w14:paraId="1C28ECB7" w14:textId="37621A1C" w:rsidR="00355DE5" w:rsidRPr="00DA485C" w:rsidRDefault="00355DE5" w:rsidP="00A918B2">
            <w:pPr>
              <w:pStyle w:val="NormalWeb"/>
              <w:bidi/>
              <w:spacing w:before="0" w:beforeAutospacing="0" w:after="0" w:afterAutospacing="0"/>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A918B2">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A918B2">
        <w:tc>
          <w:tcPr>
            <w:cnfStyle w:val="001000000000" w:firstRow="0" w:lastRow="0" w:firstColumn="1" w:lastColumn="0" w:oddVBand="0" w:evenVBand="0" w:oddHBand="0" w:evenHBand="0" w:firstRowFirstColumn="0" w:firstRowLastColumn="0" w:lastRowFirstColumn="0" w:lastRowLastColumn="0"/>
            <w:tcW w:w="11766" w:type="dxa"/>
          </w:tcPr>
          <w:p w14:paraId="3528CE88" w14:textId="77777777" w:rsidR="00355DE5" w:rsidRDefault="00355DE5" w:rsidP="00A918B2">
            <w:pPr>
              <w:bidi/>
              <w:ind w:left="5"/>
            </w:pPr>
            <w:r>
              <w:rPr>
                <w:rFonts w:ascii="Sakkal Majalla" w:eastAsia="Sakkal Majalla" w:hAnsi="Sakkal Majalla" w:cs="Sakkal Majalla"/>
              </w:rPr>
              <w:t>ARB.3.1.02.015</w:t>
            </w:r>
            <w:r>
              <w:rPr>
                <w:rFonts w:ascii="Sakkal Majalla" w:eastAsia="Sakkal Majalla" w:hAnsi="Sakkal Majalla" w:cs="Sakkal Majalla"/>
                <w:rtl/>
              </w:rPr>
              <w:t xml:space="preserve"> يحدد الفكرة الرئيسة للنص من خلال التفاصيل والأدلة الداعمة. </w:t>
            </w:r>
            <w:r>
              <w:rPr>
                <w:rFonts w:ascii="Segoe UI" w:eastAsia="Segoe UI" w:hAnsi="Segoe UI" w:cs="Segoe UI"/>
                <w:vertAlign w:val="superscript"/>
                <w:rtl/>
              </w:rPr>
              <w:t xml:space="preserve"> </w:t>
            </w:r>
          </w:p>
          <w:p w14:paraId="79880EEB" w14:textId="77777777" w:rsidR="00355DE5" w:rsidRDefault="00355DE5" w:rsidP="00A918B2">
            <w:pPr>
              <w:bidi/>
              <w:ind w:left="4"/>
            </w:pPr>
            <w:r>
              <w:rPr>
                <w:rFonts w:ascii="Sakkal Majalla" w:eastAsia="Sakkal Majalla" w:hAnsi="Sakkal Majalla" w:cs="Sakkal Majalla"/>
                <w:rtl/>
              </w:rPr>
              <w:t xml:space="preserve">  </w:t>
            </w:r>
            <w:r>
              <w:rPr>
                <w:rFonts w:ascii="Sakkal Majalla" w:eastAsia="Sakkal Majalla" w:hAnsi="Sakkal Majalla" w:cs="Sakkal Majalla"/>
              </w:rPr>
              <w:t>ARB.3.3.01.013</w:t>
            </w:r>
            <w:r>
              <w:rPr>
                <w:rFonts w:ascii="Sakkal Majalla" w:eastAsia="Sakkal Majalla" w:hAnsi="Sakkal Majalla" w:cs="Sakkal Majalla"/>
                <w:rtl/>
              </w:rPr>
              <w:t xml:space="preserve"> يصمم خريطة مفاهيمية يفرغ فيها ما قرأه من معلومات متشعبة. </w:t>
            </w:r>
            <w:r>
              <w:rPr>
                <w:rFonts w:ascii="Segoe UI" w:eastAsia="Segoe UI" w:hAnsi="Segoe UI" w:cs="Segoe UI"/>
                <w:vertAlign w:val="superscript"/>
                <w:rtl/>
              </w:rPr>
              <w:t xml:space="preserve"> </w:t>
            </w:r>
          </w:p>
          <w:p w14:paraId="73B15391" w14:textId="77777777" w:rsidR="00355DE5" w:rsidRDefault="00355DE5" w:rsidP="00A918B2">
            <w:pPr>
              <w:bidi/>
              <w:spacing w:after="4" w:line="239" w:lineRule="auto"/>
              <w:ind w:right="672" w:firstLine="1"/>
              <w:jc w:val="right"/>
            </w:pPr>
            <w:r>
              <w:rPr>
                <w:rFonts w:ascii="Sakkal Majalla" w:eastAsia="Sakkal Majalla" w:hAnsi="Sakkal Majalla" w:cs="Sakkal Majalla"/>
                <w:rtl/>
              </w:rPr>
              <w:t xml:space="preserve">  </w:t>
            </w:r>
            <w:r>
              <w:rPr>
                <w:rFonts w:ascii="Sakkal Majalla" w:eastAsia="Sakkal Majalla" w:hAnsi="Sakkal Majalla" w:cs="Sakkal Majalla"/>
              </w:rPr>
              <w:t>ARB.4.1.01.015</w:t>
            </w:r>
            <w:r>
              <w:rPr>
                <w:rFonts w:ascii="Sakkal Majalla" w:eastAsia="Sakkal Majalla" w:hAnsi="Sakkal Majalla" w:cs="Sakkal Majalla"/>
                <w:rtl/>
              </w:rPr>
              <w:t xml:space="preserve"> يجمع معلومات متصلة بموضوع بحثه من مصادر مطبوعة ورقمية متعددة بما في ذلك تدوين الملحوظات وإجراء المقابلات. </w:t>
            </w:r>
            <w:r>
              <w:rPr>
                <w:rFonts w:ascii="Segoe UI" w:eastAsia="Segoe UI" w:hAnsi="Segoe UI" w:cs="Segoe UI"/>
                <w:vertAlign w:val="superscript"/>
                <w:rtl/>
              </w:rPr>
              <w:t xml:space="preserve"> </w:t>
            </w:r>
          </w:p>
          <w:p w14:paraId="74DFC7CD" w14:textId="77777777" w:rsidR="00355DE5" w:rsidRDefault="00355DE5" w:rsidP="00A918B2">
            <w:pPr>
              <w:bidi/>
              <w:spacing w:after="253"/>
              <w:ind w:left="4"/>
            </w:pPr>
            <w:r>
              <w:rPr>
                <w:rFonts w:ascii="Sakkal Majalla" w:eastAsia="Sakkal Majalla" w:hAnsi="Sakkal Majalla" w:cs="Sakkal Majalla"/>
                <w:rtl/>
              </w:rPr>
              <w:t xml:space="preserve"> </w:t>
            </w:r>
            <w:r>
              <w:rPr>
                <w:rFonts w:ascii="Sakkal Majalla" w:eastAsia="Sakkal Majalla" w:hAnsi="Sakkal Majalla" w:cs="Sakkal Majalla"/>
              </w:rPr>
              <w:t>ARB.4.2.03.025</w:t>
            </w:r>
            <w:r>
              <w:rPr>
                <w:rFonts w:ascii="Sakkal Majalla" w:eastAsia="Sakkal Majalla" w:hAnsi="Sakkal Majalla" w:cs="Sakkal Majalla"/>
                <w:rtl/>
              </w:rPr>
              <w:t xml:space="preserve"> يكتب نصوصًا معلوماتية تلبي اهتمامات القراء محددًا غرضًا واضحًا للكتابة. </w:t>
            </w:r>
            <w:r>
              <w:rPr>
                <w:rFonts w:ascii="Segoe UI" w:eastAsia="Segoe UI" w:hAnsi="Segoe UI" w:cs="Segoe UI"/>
                <w:vertAlign w:val="superscript"/>
                <w:rtl/>
              </w:rPr>
              <w:t xml:space="preserve"> </w:t>
            </w:r>
          </w:p>
          <w:p w14:paraId="4800F37E" w14:textId="77777777" w:rsidR="00355DE5" w:rsidRDefault="00355DE5" w:rsidP="00A918B2">
            <w:pPr>
              <w:bidi/>
              <w:ind w:left="4"/>
            </w:pPr>
            <w:r>
              <w:rPr>
                <w:rFonts w:ascii="Sakkal Majalla" w:eastAsia="Sakkal Majalla" w:hAnsi="Sakkal Majalla" w:cs="Sakkal Majalla"/>
                <w:rtl/>
              </w:rPr>
              <w:t xml:space="preserve">  </w:t>
            </w:r>
            <w:r>
              <w:rPr>
                <w:rFonts w:ascii="Sakkal Majalla" w:eastAsia="Sakkal Majalla" w:hAnsi="Sakkal Majalla" w:cs="Sakkal Majalla"/>
              </w:rPr>
              <w:t>ARB.5.1.02.019</w:t>
            </w:r>
            <w:r>
              <w:rPr>
                <w:rFonts w:ascii="Sakkal Majalla" w:eastAsia="Sakkal Majalla" w:hAnsi="Sakkal Majalla" w:cs="Sakkal Majalla"/>
                <w:rtl/>
              </w:rPr>
              <w:t xml:space="preserve"> يعرض نصًا معلوماتيًا بأشكال مرئية أو باستخدام الوسائط المتعددة. </w:t>
            </w:r>
            <w:r>
              <w:rPr>
                <w:rFonts w:ascii="Segoe UI" w:eastAsia="Segoe UI" w:hAnsi="Segoe UI" w:cs="Segoe UI"/>
                <w:vertAlign w:val="superscript"/>
                <w:rtl/>
              </w:rPr>
              <w:t xml:space="preserve"> </w:t>
            </w:r>
          </w:p>
          <w:p w14:paraId="432DCB5B" w14:textId="77777777" w:rsidR="00355DE5" w:rsidRPr="00355DE5" w:rsidRDefault="00355DE5" w:rsidP="00A918B2">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55DE5" w:rsidRPr="003953E1" w:rsidRDefault="00355DE5" w:rsidP="00A918B2">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lang w:bidi="ar-AE"/>
        </w:rPr>
      </w:pPr>
    </w:p>
    <w:p w14:paraId="3CE1C6A3" w14:textId="77777777" w:rsidR="00A918B2" w:rsidRDefault="00A918B2"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732B330C" w14:textId="77777777" w:rsidR="008C75EB" w:rsidRDefault="008C75EB" w:rsidP="00DA550E">
      <w:pPr>
        <w:bidi/>
        <w:jc w:val="lowKashida"/>
        <w:rPr>
          <w:rFonts w:ascii="Univers Next Arabic" w:eastAsia="Calibri" w:hAnsi="Univers Next Arabic" w:cs="Univers Next Arabic"/>
          <w:i/>
          <w:iCs/>
          <w:color w:val="000000" w:themeColor="text1"/>
          <w:rtl/>
          <w:lang w:val="en-US"/>
        </w:rPr>
      </w:pPr>
    </w:p>
    <w:tbl>
      <w:tblPr>
        <w:tblStyle w:val="TableGridLight1"/>
        <w:bidiVisual/>
        <w:tblW w:w="14530" w:type="dxa"/>
        <w:tblLook w:val="04A0" w:firstRow="1" w:lastRow="0" w:firstColumn="1" w:lastColumn="0" w:noHBand="0" w:noVBand="1"/>
      </w:tblPr>
      <w:tblGrid>
        <w:gridCol w:w="4740"/>
        <w:gridCol w:w="4819"/>
        <w:gridCol w:w="3544"/>
        <w:gridCol w:w="1427"/>
      </w:tblGrid>
      <w:tr w:rsidR="00F9525B" w:rsidRPr="00900316" w14:paraId="226ADA07" w14:textId="77777777" w:rsidTr="00952979">
        <w:trPr>
          <w:trHeight w:val="558"/>
        </w:trPr>
        <w:tc>
          <w:tcPr>
            <w:tcW w:w="14530" w:type="dxa"/>
            <w:gridSpan w:val="4"/>
            <w:shd w:val="clear" w:color="auto" w:fill="455860"/>
          </w:tcPr>
          <w:p w14:paraId="4D39186D" w14:textId="77777777" w:rsidR="00F9525B" w:rsidRPr="00900316" w:rsidRDefault="00F9525B" w:rsidP="00952979">
            <w:pPr>
              <w:tabs>
                <w:tab w:val="center" w:pos="7077"/>
                <w:tab w:val="left" w:pos="10249"/>
              </w:tabs>
              <w:bidi/>
              <w:jc w:val="center"/>
              <w:rPr>
                <w:rFonts w:ascii="Univers Next Arabic" w:hAnsi="Univers Next Arabic" w:cs="Univers Next Arabic"/>
                <w:color w:val="FFFFFF" w:themeColor="background1"/>
                <w:sz w:val="28"/>
                <w:szCs w:val="28"/>
                <w:rtl/>
              </w:rPr>
            </w:pPr>
            <w:bookmarkStart w:id="4" w:name="_Hlk219311863"/>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F9525B" w:rsidRPr="00900316" w14:paraId="09F5E963" w14:textId="77777777" w:rsidTr="00952979">
        <w:trPr>
          <w:trHeight w:val="419"/>
        </w:trPr>
        <w:tc>
          <w:tcPr>
            <w:tcW w:w="14530" w:type="dxa"/>
            <w:gridSpan w:val="4"/>
            <w:shd w:val="clear" w:color="auto" w:fill="F8F0D3"/>
          </w:tcPr>
          <w:p w14:paraId="783AFC81" w14:textId="77777777" w:rsidR="00F9525B" w:rsidRPr="00900316" w:rsidRDefault="00F9525B" w:rsidP="0095297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w:t>
            </w:r>
            <w:proofErr w:type="gramStart"/>
            <w:r w:rsidRPr="00900316">
              <w:rPr>
                <w:rFonts w:ascii="Univers Next Arabic" w:hAnsi="Univers Next Arabic" w:cs="Univers Next Arabic"/>
                <w:sz w:val="22"/>
                <w:szCs w:val="22"/>
                <w:rtl/>
              </w:rPr>
              <w:t>ومبتكرة ،</w:t>
            </w:r>
            <w:proofErr w:type="gramEnd"/>
            <w:r w:rsidRPr="00900316">
              <w:rPr>
                <w:rFonts w:ascii="Univers Next Arabic" w:hAnsi="Univers Next Arabic" w:cs="Univers Next Arabic"/>
                <w:sz w:val="22"/>
                <w:szCs w:val="22"/>
                <w:rtl/>
              </w:rPr>
              <w:t xml:space="preserve">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F9525B" w:rsidRPr="00900316" w14:paraId="636C7F18" w14:textId="77777777" w:rsidTr="00952979">
        <w:tc>
          <w:tcPr>
            <w:tcW w:w="4740" w:type="dxa"/>
            <w:shd w:val="clear" w:color="auto" w:fill="5A8D70"/>
          </w:tcPr>
          <w:p w14:paraId="3A072CA5" w14:textId="77777777" w:rsidR="00F9525B" w:rsidRPr="00900316" w:rsidRDefault="00F9525B" w:rsidP="0095297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404879D4" w14:textId="77777777" w:rsidR="00F9525B" w:rsidRPr="00900316" w:rsidRDefault="00F9525B" w:rsidP="0095297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37768339" w14:textId="77777777" w:rsidR="00F9525B" w:rsidRPr="00900316" w:rsidRDefault="00F9525B" w:rsidP="0095297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5894E6F1" w14:textId="77777777" w:rsidR="00F9525B" w:rsidRPr="00900316" w:rsidRDefault="00F9525B" w:rsidP="00952979">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F9525B" w:rsidRPr="00900316" w14:paraId="031FA14D" w14:textId="77777777" w:rsidTr="00952979">
        <w:tc>
          <w:tcPr>
            <w:tcW w:w="4740" w:type="dxa"/>
          </w:tcPr>
          <w:p w14:paraId="5454A9DD"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4F055D93" w14:textId="77777777" w:rsidR="00F9525B"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1BE3A586"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w:t>
            </w:r>
          </w:p>
          <w:p w14:paraId="0751C659" w14:textId="694D98B6" w:rsidR="00F9525B" w:rsidRPr="00900316" w:rsidRDefault="00F9525B" w:rsidP="00952979">
            <w:pPr>
              <w:bidi/>
              <w:jc w:val="center"/>
              <w:rPr>
                <w:rFonts w:ascii="Univers Next Arabic" w:hAnsi="Univers Next Arabic" w:cs="Univers Next Arabic"/>
                <w:sz w:val="22"/>
                <w:szCs w:val="22"/>
                <w:rtl/>
              </w:rPr>
            </w:pPr>
            <w:r w:rsidRPr="00F9525B">
              <w:rPr>
                <w:rFonts w:ascii="Univers Next Arabic" w:hAnsi="Univers Next Arabic" w:cs="Univers Next Arabic"/>
                <w:color w:val="FF0000"/>
                <w:sz w:val="22"/>
                <w:szCs w:val="22"/>
                <w:rtl/>
              </w:rPr>
              <w:t>يستعرض المعلم نتائج تتبع الطلبة للأعطال (الصنابير التي تقطر، الهدر في الساحة) ويطرح تساؤلاً</w:t>
            </w:r>
            <w:r w:rsidRPr="00F9525B">
              <w:rPr>
                <w:rFonts w:ascii="Univers Next Arabic" w:hAnsi="Univers Next Arabic" w:cs="Univers Next Arabic"/>
                <w:color w:val="FF0000"/>
                <w:sz w:val="22"/>
                <w:szCs w:val="22"/>
              </w:rPr>
              <w:t>: "</w:t>
            </w:r>
            <w:r w:rsidRPr="00F9525B">
              <w:rPr>
                <w:rFonts w:ascii="Univers Next Arabic" w:hAnsi="Univers Next Arabic" w:cs="Univers Next Arabic"/>
                <w:color w:val="FF0000"/>
                <w:sz w:val="22"/>
                <w:szCs w:val="22"/>
                <w:rtl/>
              </w:rPr>
              <w:t>كيف يمكن للتقنية أو التغيير السلوكي أن يحمي قطرة الماء من الضياع؟</w:t>
            </w:r>
            <w:r w:rsidRPr="00F9525B">
              <w:rPr>
                <w:rFonts w:ascii="Univers Next Arabic" w:hAnsi="Univers Next Arabic" w:cs="Univers Next Arabic"/>
                <w:color w:val="FF0000"/>
                <w:sz w:val="22"/>
                <w:szCs w:val="22"/>
              </w:rPr>
              <w:t>"</w:t>
            </w:r>
          </w:p>
        </w:tc>
        <w:tc>
          <w:tcPr>
            <w:tcW w:w="4819" w:type="dxa"/>
          </w:tcPr>
          <w:p w14:paraId="6732EE71"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27F2420A" w14:textId="77777777" w:rsidR="00F9525B" w:rsidRPr="00900316" w:rsidRDefault="00F9525B" w:rsidP="0095297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13DC3D12" w14:textId="77777777" w:rsidR="00F9525B" w:rsidRPr="00900316" w:rsidRDefault="00F9525B" w:rsidP="0095297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F9525B" w:rsidRPr="00900316" w14:paraId="121B2BA3" w14:textId="77777777" w:rsidTr="00952979">
        <w:tc>
          <w:tcPr>
            <w:tcW w:w="4740" w:type="dxa"/>
          </w:tcPr>
          <w:p w14:paraId="6F7BBE91"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794AB856"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428EAF28" w14:textId="77777777" w:rsidR="00F9525B" w:rsidRPr="00900316" w:rsidRDefault="00F9525B" w:rsidP="00952979">
            <w:pPr>
              <w:bidi/>
              <w:rPr>
                <w:rFonts w:ascii="Univers Next Arabic" w:hAnsi="Univers Next Arabic" w:cs="Univers Next Arabic"/>
                <w:sz w:val="22"/>
                <w:szCs w:val="22"/>
                <w:rtl/>
              </w:rPr>
            </w:pPr>
          </w:p>
          <w:p w14:paraId="76E26B5E" w14:textId="77777777" w:rsidR="00F9525B" w:rsidRPr="00900316" w:rsidRDefault="00F9525B" w:rsidP="00952979">
            <w:pPr>
              <w:bidi/>
              <w:rPr>
                <w:rFonts w:ascii="Univers Next Arabic" w:hAnsi="Univers Next Arabic" w:cs="Univers Next Arabic"/>
                <w:sz w:val="22"/>
                <w:szCs w:val="22"/>
                <w:rtl/>
              </w:rPr>
            </w:pPr>
          </w:p>
          <w:p w14:paraId="673DED2E" w14:textId="77777777" w:rsidR="00F9525B" w:rsidRPr="00900316" w:rsidRDefault="00F9525B" w:rsidP="00952979">
            <w:pPr>
              <w:bidi/>
              <w:rPr>
                <w:rFonts w:ascii="Univers Next Arabic" w:hAnsi="Univers Next Arabic" w:cs="Univers Next Arabic"/>
                <w:sz w:val="22"/>
                <w:szCs w:val="22"/>
                <w:rtl/>
              </w:rPr>
            </w:pPr>
          </w:p>
          <w:p w14:paraId="4DC0FD9D"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7FCE4C32"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284E040A"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53FDC06F"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48CC4322" w14:textId="77777777" w:rsidR="00F9525B" w:rsidRPr="00900316" w:rsidRDefault="00F9525B" w:rsidP="00952979">
            <w:pPr>
              <w:bidi/>
              <w:rPr>
                <w:rFonts w:ascii="Univers Next Arabic" w:hAnsi="Univers Next Arabic" w:cs="Univers Next Arabic"/>
                <w:sz w:val="22"/>
                <w:szCs w:val="22"/>
                <w:rtl/>
              </w:rPr>
            </w:pPr>
          </w:p>
        </w:tc>
        <w:tc>
          <w:tcPr>
            <w:tcW w:w="4819" w:type="dxa"/>
          </w:tcPr>
          <w:p w14:paraId="5F383CE7" w14:textId="77777777" w:rsidR="00F9525B" w:rsidRPr="00900316" w:rsidRDefault="00F9525B" w:rsidP="00F9525B">
            <w:pPr>
              <w:bidi/>
              <w:rPr>
                <w:rFonts w:ascii="Univers Next Arabic" w:hAnsi="Univers Next Arabic" w:cs="Univers Next Arabic"/>
                <w:sz w:val="22"/>
                <w:szCs w:val="22"/>
                <w:rtl/>
              </w:rPr>
            </w:pPr>
          </w:p>
          <w:p w14:paraId="55F626AA" w14:textId="77777777" w:rsidR="00F9525B" w:rsidRPr="00F9525B" w:rsidRDefault="00F9525B" w:rsidP="00F9525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F9525B">
              <w:rPr>
                <w:rFonts w:ascii="Univers Next Arabic" w:hAnsi="Univers Next Arabic" w:cs="Univers Next Arabic"/>
                <w:sz w:val="22"/>
                <w:szCs w:val="22"/>
              </w:rPr>
              <w:t xml:space="preserve">  </w:t>
            </w:r>
          </w:p>
          <w:p w14:paraId="44A9C292" w14:textId="49701EDB" w:rsidR="00F9525B" w:rsidRPr="00F9525B" w:rsidRDefault="00F9525B" w:rsidP="00F9525B">
            <w:pPr>
              <w:bidi/>
              <w:spacing w:before="100" w:beforeAutospacing="1" w:after="100" w:afterAutospacing="1"/>
              <w:rPr>
                <w:rFonts w:ascii="Univers Next Arabic" w:hAnsi="Univers Next Arabic" w:cs="Univers Next Arabic"/>
                <w:color w:val="FF0000"/>
                <w:sz w:val="22"/>
                <w:szCs w:val="22"/>
              </w:rPr>
            </w:pPr>
            <w:r w:rsidRPr="00F9525B">
              <w:rPr>
                <w:rFonts w:ascii="Univers Next Arabic" w:hAnsi="Univers Next Arabic" w:cs="Univers Next Arabic"/>
                <w:color w:val="FF0000"/>
                <w:sz w:val="22"/>
                <w:szCs w:val="22"/>
                <w:rtl/>
              </w:rPr>
              <w:t>المتقدمون يدمجون حلولاً هندسية بسيطة أو تطبيقات رقمية</w:t>
            </w:r>
            <w:r w:rsidRPr="00F9525B">
              <w:rPr>
                <w:rFonts w:ascii="Univers Next Arabic" w:hAnsi="Univers Next Arabic" w:cs="Univers Next Arabic"/>
                <w:color w:val="FF0000"/>
                <w:sz w:val="22"/>
                <w:szCs w:val="22"/>
              </w:rPr>
              <w:t>.</w:t>
            </w:r>
          </w:p>
          <w:p w14:paraId="3F9A40CB" w14:textId="05C259D7" w:rsidR="00F9525B" w:rsidRPr="00F9525B" w:rsidRDefault="00F9525B" w:rsidP="00F9525B">
            <w:pPr>
              <w:bidi/>
              <w:spacing w:before="100" w:beforeAutospacing="1" w:after="100" w:afterAutospacing="1"/>
              <w:rPr>
                <w:rFonts w:ascii="Univers Next Arabic" w:hAnsi="Univers Next Arabic" w:cs="Univers Next Arabic"/>
                <w:color w:val="FF0000"/>
                <w:sz w:val="22"/>
                <w:szCs w:val="22"/>
              </w:rPr>
            </w:pPr>
            <w:r w:rsidRPr="00F9525B">
              <w:rPr>
                <w:rFonts w:ascii="Univers Next Arabic" w:hAnsi="Univers Next Arabic" w:cs="Univers Next Arabic"/>
                <w:color w:val="FF0000"/>
                <w:sz w:val="22"/>
                <w:szCs w:val="22"/>
              </w:rPr>
              <w:t xml:space="preserve">• </w:t>
            </w:r>
            <w:r w:rsidRPr="00F9525B">
              <w:rPr>
                <w:rFonts w:ascii="Univers Next Arabic" w:hAnsi="Univers Next Arabic" w:cs="Univers Next Arabic"/>
                <w:color w:val="FF0000"/>
                <w:sz w:val="22"/>
                <w:szCs w:val="22"/>
                <w:rtl/>
              </w:rPr>
              <w:t>المبتدئون يركزون على قصص مصورة توعوية</w:t>
            </w:r>
            <w:r w:rsidRPr="00F9525B">
              <w:rPr>
                <w:rFonts w:ascii="Univers Next Arabic" w:hAnsi="Univers Next Arabic" w:cs="Univers Next Arabic"/>
                <w:color w:val="FF0000"/>
                <w:sz w:val="22"/>
                <w:szCs w:val="22"/>
              </w:rPr>
              <w:t xml:space="preserve"> </w:t>
            </w:r>
          </w:p>
          <w:p w14:paraId="1A50CE30" w14:textId="10D4EBCC" w:rsidR="00F9525B" w:rsidRPr="00F9525B" w:rsidRDefault="00F9525B" w:rsidP="00F9525B">
            <w:pPr>
              <w:bidi/>
              <w:rPr>
                <w:rFonts w:ascii="Univers Next Arabic" w:hAnsi="Univers Next Arabic" w:cs="Univers Next Arabic"/>
                <w:sz w:val="22"/>
                <w:szCs w:val="22"/>
                <w:rtl/>
              </w:rPr>
            </w:pPr>
            <w:r w:rsidRPr="00F9525B">
              <w:rPr>
                <w:rFonts w:ascii="Univers Next Arabic" w:hAnsi="Univers Next Arabic" w:cs="Univers Next Arabic"/>
                <w:color w:val="FF0000"/>
                <w:sz w:val="22"/>
                <w:szCs w:val="22"/>
                <w:rtl/>
              </w:rPr>
              <w:t>يصنف الطلبة الأفكار ويختارون أفضل 3 حلول توازن بين "التكنولوجيا" و"الواقعية</w:t>
            </w:r>
            <w:r w:rsidRPr="00F9525B">
              <w:rPr>
                <w:rFonts w:ascii="Univers Next Arabic" w:hAnsi="Univers Next Arabic" w:cs="Univers Next Arabic"/>
                <w:color w:val="FF0000"/>
                <w:sz w:val="22"/>
                <w:szCs w:val="22"/>
              </w:rPr>
              <w:t>".</w:t>
            </w:r>
          </w:p>
        </w:tc>
        <w:tc>
          <w:tcPr>
            <w:tcW w:w="3544" w:type="dxa"/>
          </w:tcPr>
          <w:p w14:paraId="2902D6B7"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6CF3E4B3" w14:textId="77777777" w:rsidR="00F9525B" w:rsidRPr="00900316" w:rsidRDefault="00F9525B" w:rsidP="00952979">
            <w:pPr>
              <w:bidi/>
              <w:rPr>
                <w:rFonts w:ascii="Univers Next Arabic" w:hAnsi="Univers Next Arabic" w:cs="Univers Next Arabic"/>
                <w:sz w:val="22"/>
                <w:szCs w:val="22"/>
                <w:rtl/>
              </w:rPr>
            </w:pPr>
          </w:p>
          <w:p w14:paraId="63998609"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13B7ED66" w14:textId="77777777" w:rsidR="00F9525B" w:rsidRPr="00900316" w:rsidRDefault="00F9525B" w:rsidP="00952979">
            <w:pPr>
              <w:bidi/>
              <w:rPr>
                <w:rFonts w:ascii="Univers Next Arabic" w:hAnsi="Univers Next Arabic" w:cs="Univers Next Arabic"/>
                <w:sz w:val="22"/>
                <w:szCs w:val="22"/>
              </w:rPr>
            </w:pPr>
          </w:p>
        </w:tc>
      </w:tr>
      <w:tr w:rsidR="00F9525B" w:rsidRPr="00900316" w14:paraId="4AD2AF12" w14:textId="77777777" w:rsidTr="00952979">
        <w:tc>
          <w:tcPr>
            <w:tcW w:w="4740" w:type="dxa"/>
          </w:tcPr>
          <w:p w14:paraId="3765CDEE"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799E266" w14:textId="77777777" w:rsidR="00F9525B" w:rsidRPr="00900316" w:rsidRDefault="00F9525B" w:rsidP="00952979">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458F5313" w14:textId="77777777" w:rsidR="00F9525B" w:rsidRPr="00900316" w:rsidRDefault="00F9525B" w:rsidP="00952979">
            <w:pPr>
              <w:bidi/>
              <w:jc w:val="center"/>
              <w:rPr>
                <w:rFonts w:ascii="Univers Next Arabic" w:hAnsi="Univers Next Arabic" w:cs="Univers Next Arabic"/>
                <w:sz w:val="22"/>
                <w:szCs w:val="22"/>
                <w:rtl/>
              </w:rPr>
            </w:pPr>
          </w:p>
          <w:p w14:paraId="2672C896" w14:textId="77777777" w:rsidR="00F9525B" w:rsidRPr="00900316" w:rsidRDefault="00F9525B" w:rsidP="00952979">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1C85DD50"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56881017"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CDE2DE1"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3292DD51"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47413854"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2C1AC86E"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1A87FC9B"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6DF27536"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09878D95"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304F5570" w14:textId="77777777" w:rsidR="00F9525B" w:rsidRPr="00900316" w:rsidRDefault="00F9525B" w:rsidP="00952979">
            <w:pPr>
              <w:bidi/>
              <w:rPr>
                <w:rFonts w:ascii="Univers Next Arabic" w:hAnsi="Univers Next Arabic" w:cs="Univers Next Arabic"/>
                <w:sz w:val="22"/>
                <w:szCs w:val="22"/>
                <w:rtl/>
              </w:rPr>
            </w:pPr>
          </w:p>
          <w:p w14:paraId="6E8D6806"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41DCB32D" w14:textId="77777777" w:rsidR="00F9525B" w:rsidRPr="00900316" w:rsidRDefault="00F9525B" w:rsidP="00952979">
            <w:pPr>
              <w:bidi/>
              <w:rPr>
                <w:rFonts w:ascii="Univers Next Arabic" w:hAnsi="Univers Next Arabic" w:cs="Univers Next Arabic"/>
                <w:sz w:val="22"/>
                <w:szCs w:val="22"/>
              </w:rPr>
            </w:pPr>
          </w:p>
        </w:tc>
      </w:tr>
      <w:tr w:rsidR="00F9525B" w:rsidRPr="00900316" w14:paraId="5275DE54" w14:textId="77777777" w:rsidTr="00952979">
        <w:tc>
          <w:tcPr>
            <w:tcW w:w="4740" w:type="dxa"/>
          </w:tcPr>
          <w:p w14:paraId="0F932AB2"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BD9AA62" w14:textId="77777777" w:rsidR="00F9525B" w:rsidRPr="00900316" w:rsidRDefault="00F9525B" w:rsidP="00952979">
            <w:pPr>
              <w:bidi/>
              <w:rPr>
                <w:rFonts w:ascii="Univers Next Arabic" w:hAnsi="Univers Next Arabic" w:cs="Univers Next Arabic"/>
                <w:sz w:val="22"/>
                <w:szCs w:val="22"/>
                <w:rtl/>
              </w:rPr>
            </w:pPr>
          </w:p>
          <w:p w14:paraId="086A4287" w14:textId="77777777" w:rsidR="00F9525B" w:rsidRPr="00900316" w:rsidRDefault="00F9525B" w:rsidP="00952979">
            <w:pPr>
              <w:bidi/>
              <w:rPr>
                <w:rFonts w:ascii="Univers Next Arabic" w:hAnsi="Univers Next Arabic" w:cs="Univers Next Arabic"/>
                <w:sz w:val="22"/>
                <w:szCs w:val="22"/>
                <w:rtl/>
              </w:rPr>
            </w:pPr>
          </w:p>
          <w:p w14:paraId="6F86EF1C" w14:textId="77777777" w:rsidR="00F9525B" w:rsidRPr="00900316" w:rsidRDefault="00F9525B" w:rsidP="00952979">
            <w:pPr>
              <w:bidi/>
              <w:rPr>
                <w:rFonts w:ascii="Univers Next Arabic" w:hAnsi="Univers Next Arabic" w:cs="Univers Next Arabic"/>
                <w:sz w:val="22"/>
                <w:szCs w:val="22"/>
                <w:rtl/>
              </w:rPr>
            </w:pPr>
          </w:p>
          <w:p w14:paraId="268FFC9C"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7CDAB4D3"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6D57FFC8"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63FC82AE"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692E441F"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EF83D38" w14:textId="77777777" w:rsidR="00F9525B" w:rsidRPr="00900316" w:rsidRDefault="00F9525B" w:rsidP="00952979">
            <w:pPr>
              <w:bidi/>
              <w:rPr>
                <w:rFonts w:ascii="Univers Next Arabic" w:hAnsi="Univers Next Arabic" w:cs="Univers Next Arabic"/>
                <w:sz w:val="22"/>
                <w:szCs w:val="22"/>
                <w:rtl/>
              </w:rPr>
            </w:pPr>
          </w:p>
        </w:tc>
        <w:tc>
          <w:tcPr>
            <w:tcW w:w="4819" w:type="dxa"/>
          </w:tcPr>
          <w:p w14:paraId="04514CAA"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3DF6B587"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3C9ED67B"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4970FBD"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2243A472"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18087AA4"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18559529"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2648067C"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342D8C8D" w14:textId="77777777" w:rsidR="00F9525B" w:rsidRPr="00900316" w:rsidRDefault="00F9525B" w:rsidP="00952979">
            <w:pPr>
              <w:bidi/>
              <w:rPr>
                <w:rFonts w:ascii="Univers Next Arabic" w:hAnsi="Univers Next Arabic" w:cs="Univers Next Arabic"/>
                <w:sz w:val="22"/>
                <w:szCs w:val="22"/>
              </w:rPr>
            </w:pPr>
          </w:p>
        </w:tc>
      </w:tr>
      <w:tr w:rsidR="00F9525B" w:rsidRPr="00900316" w14:paraId="04483180" w14:textId="77777777" w:rsidTr="00952979">
        <w:tc>
          <w:tcPr>
            <w:tcW w:w="4740" w:type="dxa"/>
          </w:tcPr>
          <w:p w14:paraId="0EDF25F1"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21BF57D5"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44995295" w14:textId="77777777" w:rsidR="00F9525B" w:rsidRPr="00900316" w:rsidRDefault="00F9525B" w:rsidP="00952979">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4901ED8D"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6A0328BD"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163ED7CB"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03E94743" w14:textId="77777777" w:rsidR="00F9525B" w:rsidRPr="00900316" w:rsidRDefault="00F9525B" w:rsidP="00952979">
            <w:pPr>
              <w:bidi/>
              <w:rPr>
                <w:rFonts w:ascii="Univers Next Arabic" w:hAnsi="Univers Next Arabic" w:cs="Univers Next Arabic"/>
                <w:sz w:val="22"/>
                <w:szCs w:val="22"/>
                <w:rtl/>
              </w:rPr>
            </w:pPr>
          </w:p>
        </w:tc>
        <w:tc>
          <w:tcPr>
            <w:tcW w:w="4819" w:type="dxa"/>
          </w:tcPr>
          <w:p w14:paraId="275F97E1"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1952519B"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06116A00"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651C2870" w14:textId="77777777" w:rsidR="00F9525B" w:rsidRPr="00900316" w:rsidRDefault="00F9525B" w:rsidP="00952979">
            <w:pPr>
              <w:bidi/>
              <w:rPr>
                <w:rFonts w:ascii="Univers Next Arabic" w:hAnsi="Univers Next Arabic" w:cs="Univers Next Arabic"/>
                <w:sz w:val="22"/>
                <w:szCs w:val="22"/>
              </w:rPr>
            </w:pPr>
          </w:p>
        </w:tc>
      </w:tr>
      <w:tr w:rsidR="00F9525B" w:rsidRPr="00900316" w14:paraId="546EEFFD" w14:textId="77777777" w:rsidTr="00952979">
        <w:tc>
          <w:tcPr>
            <w:tcW w:w="4740" w:type="dxa"/>
          </w:tcPr>
          <w:p w14:paraId="609FA2B0"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673113B3"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60CDAB18" w14:textId="77777777" w:rsidR="00F9525B" w:rsidRPr="00900316" w:rsidRDefault="00F9525B" w:rsidP="00952979">
            <w:pPr>
              <w:bidi/>
              <w:rPr>
                <w:rFonts w:ascii="Univers Next Arabic" w:hAnsi="Univers Next Arabic" w:cs="Univers Next Arabic"/>
                <w:sz w:val="22"/>
                <w:szCs w:val="22"/>
                <w:rtl/>
              </w:rPr>
            </w:pPr>
          </w:p>
          <w:p w14:paraId="4D29953B"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4F4EC649"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1C19ADCC"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202D2555"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7EFDE685" w14:textId="77777777" w:rsidR="00F9525B" w:rsidRPr="00900316" w:rsidRDefault="00F9525B" w:rsidP="00952979">
            <w:pPr>
              <w:bidi/>
              <w:rPr>
                <w:rFonts w:ascii="Univers Next Arabic" w:hAnsi="Univers Next Arabic" w:cs="Univers Next Arabic"/>
                <w:sz w:val="22"/>
                <w:szCs w:val="22"/>
                <w:rtl/>
              </w:rPr>
            </w:pPr>
          </w:p>
        </w:tc>
        <w:tc>
          <w:tcPr>
            <w:tcW w:w="4819" w:type="dxa"/>
          </w:tcPr>
          <w:p w14:paraId="6D8188CE"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1D6A36DB"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0EC73851" w14:textId="77777777" w:rsidR="00F9525B" w:rsidRPr="00900316" w:rsidRDefault="00F9525B" w:rsidP="00952979">
            <w:pPr>
              <w:bidi/>
              <w:rPr>
                <w:rFonts w:ascii="Univers Next Arabic" w:hAnsi="Univers Next Arabic" w:cs="Univers Next Arabic"/>
                <w:sz w:val="22"/>
                <w:szCs w:val="22"/>
                <w:rtl/>
              </w:rPr>
            </w:pPr>
          </w:p>
          <w:p w14:paraId="0BC83D37" w14:textId="77777777" w:rsidR="00F9525B" w:rsidRPr="00900316" w:rsidRDefault="00F9525B" w:rsidP="00952979">
            <w:pPr>
              <w:bidi/>
              <w:rPr>
                <w:rFonts w:ascii="Univers Next Arabic" w:hAnsi="Univers Next Arabic" w:cs="Univers Next Arabic"/>
                <w:sz w:val="22"/>
                <w:szCs w:val="22"/>
                <w:rtl/>
              </w:rPr>
            </w:pPr>
          </w:p>
        </w:tc>
        <w:tc>
          <w:tcPr>
            <w:tcW w:w="3544" w:type="dxa"/>
          </w:tcPr>
          <w:p w14:paraId="1BE12CE4"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2883EC5D"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680F74D7"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340239C4" w14:textId="77777777" w:rsidR="00F9525B" w:rsidRPr="00900316" w:rsidRDefault="00F9525B" w:rsidP="00952979">
            <w:pPr>
              <w:bidi/>
              <w:rPr>
                <w:rFonts w:ascii="Univers Next Arabic" w:hAnsi="Univers Next Arabic" w:cs="Univers Next Arabic"/>
                <w:sz w:val="22"/>
                <w:szCs w:val="22"/>
              </w:rPr>
            </w:pPr>
          </w:p>
        </w:tc>
      </w:tr>
      <w:tr w:rsidR="00F9525B" w:rsidRPr="00900316" w14:paraId="6A692299" w14:textId="77777777" w:rsidTr="00952979">
        <w:tc>
          <w:tcPr>
            <w:tcW w:w="13103" w:type="dxa"/>
            <w:gridSpan w:val="3"/>
          </w:tcPr>
          <w:p w14:paraId="3EF9AA4E"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0B0753AC" w14:textId="77777777" w:rsidR="00F9525B" w:rsidRPr="00900316" w:rsidRDefault="00F9525B" w:rsidP="0095297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33219F17"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2BE0F246"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6FBB34C1"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7BE3BB55"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6A96A962" w14:textId="77777777" w:rsidR="00F9525B" w:rsidRPr="00900316" w:rsidRDefault="00F9525B" w:rsidP="0095297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30ECF808" w14:textId="77777777" w:rsidR="00F9525B" w:rsidRPr="00900316" w:rsidRDefault="00F9525B" w:rsidP="00952979">
            <w:pPr>
              <w:bidi/>
              <w:rPr>
                <w:rFonts w:ascii="Univers Next Arabic" w:hAnsi="Univers Next Arabic" w:cs="Univers Next Arabic"/>
              </w:rPr>
            </w:pPr>
          </w:p>
        </w:tc>
        <w:tc>
          <w:tcPr>
            <w:tcW w:w="1427" w:type="dxa"/>
          </w:tcPr>
          <w:p w14:paraId="0DF4262C" w14:textId="77777777" w:rsidR="00F9525B" w:rsidRPr="00900316" w:rsidRDefault="00F9525B" w:rsidP="00952979">
            <w:pPr>
              <w:bidi/>
              <w:rPr>
                <w:rFonts w:ascii="Univers Next Arabic" w:hAnsi="Univers Next Arabic" w:cs="Univers Next Arabic"/>
                <w:sz w:val="22"/>
                <w:szCs w:val="22"/>
                <w:rtl/>
              </w:rPr>
            </w:pPr>
          </w:p>
        </w:tc>
      </w:tr>
      <w:tr w:rsidR="00F9525B" w:rsidRPr="00900316" w14:paraId="69E316B4" w14:textId="77777777" w:rsidTr="00952979">
        <w:tc>
          <w:tcPr>
            <w:tcW w:w="13103" w:type="dxa"/>
            <w:gridSpan w:val="3"/>
          </w:tcPr>
          <w:p w14:paraId="5E6145C2" w14:textId="77777777" w:rsidR="00F9525B" w:rsidRPr="00900316" w:rsidRDefault="00F9525B" w:rsidP="0095297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4BE1F2F" w14:textId="77777777" w:rsidR="00F9525B" w:rsidRPr="00900316" w:rsidRDefault="00F9525B" w:rsidP="00952979">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1CBF23A5" w14:textId="77777777" w:rsidR="00F9525B" w:rsidRPr="00900316" w:rsidRDefault="00F9525B" w:rsidP="00952979">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6BC7350D" w14:textId="77777777" w:rsidR="00F9525B" w:rsidRPr="00900316" w:rsidRDefault="00F9525B" w:rsidP="00952979">
            <w:pPr>
              <w:bidi/>
              <w:rPr>
                <w:rFonts w:ascii="Univers Next Arabic" w:hAnsi="Univers Next Arabic" w:cs="Univers Next Arabic"/>
              </w:rPr>
            </w:pPr>
          </w:p>
          <w:p w14:paraId="544B11D5" w14:textId="77777777" w:rsidR="00F9525B" w:rsidRPr="00900316" w:rsidRDefault="00F9525B" w:rsidP="0095297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5EF7F79C" w14:textId="77777777" w:rsidR="00F9525B" w:rsidRPr="00900316" w:rsidRDefault="00F9525B" w:rsidP="00952979">
            <w:pPr>
              <w:bidi/>
              <w:rPr>
                <w:rFonts w:ascii="Univers Next Arabic" w:hAnsi="Univers Next Arabic" w:cs="Univers Next Arabic"/>
                <w:rtl/>
              </w:rPr>
            </w:pPr>
          </w:p>
        </w:tc>
      </w:tr>
      <w:tr w:rsidR="00F9525B" w:rsidRPr="00900316" w14:paraId="6B7228FB" w14:textId="77777777" w:rsidTr="00952979">
        <w:tc>
          <w:tcPr>
            <w:tcW w:w="13103" w:type="dxa"/>
            <w:gridSpan w:val="3"/>
          </w:tcPr>
          <w:p w14:paraId="47EADAF8" w14:textId="77777777" w:rsidR="00F9525B" w:rsidRPr="00900316" w:rsidRDefault="00F9525B" w:rsidP="00952979">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17DF454C" w14:textId="77777777" w:rsidR="00F9525B" w:rsidRPr="00900316" w:rsidRDefault="00F9525B" w:rsidP="00952979">
            <w:pPr>
              <w:bidi/>
              <w:rPr>
                <w:rFonts w:ascii="Univers Next Arabic" w:hAnsi="Univers Next Arabic" w:cs="Univers Next Arabic"/>
                <w:color w:val="3A7C22" w:themeColor="accent6" w:themeShade="BF"/>
                <w:sz w:val="22"/>
                <w:szCs w:val="22"/>
                <w:highlight w:val="yellow"/>
                <w:rtl/>
              </w:rPr>
            </w:pPr>
          </w:p>
        </w:tc>
      </w:tr>
      <w:bookmarkEnd w:id="4"/>
    </w:tbl>
    <w:p w14:paraId="7F59D8B2" w14:textId="77777777" w:rsidR="008C75EB" w:rsidRPr="00F9525B" w:rsidRDefault="008C75EB" w:rsidP="008C75EB">
      <w:pPr>
        <w:bidi/>
        <w:jc w:val="lowKashida"/>
        <w:rPr>
          <w:rFonts w:ascii="Univers Next Arabic" w:eastAsia="Calibri" w:hAnsi="Univers Next Arabic" w:cs="Univers Next Arabic"/>
          <w:i/>
          <w:iCs/>
          <w:color w:val="000000" w:themeColor="text1"/>
          <w:rtl/>
        </w:rPr>
      </w:pPr>
    </w:p>
    <w:p w14:paraId="76DCC19D" w14:textId="5B524CD1" w:rsidR="00DA6E56" w:rsidRDefault="00900316" w:rsidP="008C75EB">
      <w:pPr>
        <w:bidi/>
        <w:jc w:val="lowKashida"/>
        <w:rPr>
          <w:rFonts w:ascii="Univers Next Arabic" w:eastAsia="Calibri" w:hAnsi="Univers Next Arabic" w:cs="Univers Next Arabic"/>
          <w:i/>
          <w:iCs/>
          <w:color w:val="000000" w:themeColor="text1"/>
          <w:rtl/>
          <w:lang w:val="en-US"/>
        </w:rPr>
      </w:pPr>
      <w:r w:rsidRPr="00900316">
        <w:rPr>
          <w:rFonts w:ascii="Univers Next Arabic" w:eastAsia="Calibri" w:hAnsi="Univers Next Arabic" w:cs="Univers Next Arabic"/>
          <w:i/>
          <w:iCs/>
          <w:color w:val="000000" w:themeColor="text1"/>
          <w:lang w:val="en-US"/>
        </w:rPr>
        <w:t>.</w:t>
      </w:r>
    </w:p>
    <w:p w14:paraId="2D446BCB" w14:textId="77777777" w:rsidR="00DA6E56" w:rsidRPr="00900316" w:rsidRDefault="00DA6E56" w:rsidP="00DA6E56">
      <w:pPr>
        <w:bidi/>
        <w:jc w:val="lowKashida"/>
        <w:rPr>
          <w:rFonts w:ascii="Univers Next Arabic" w:eastAsia="Aptos" w:hAnsi="Univers Next Arabic" w:cs="Univers Next Arabic"/>
          <w:i/>
          <w:iCs/>
          <w:sz w:val="22"/>
          <w:szCs w:val="22"/>
          <w:rtl/>
        </w:rPr>
      </w:pPr>
    </w:p>
    <w:sectPr w:rsidR="00DA6E56" w:rsidRP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3FDD" w14:textId="77777777" w:rsidR="00744EEF" w:rsidRDefault="00744EEF" w:rsidP="003B0EEC">
      <w:pPr>
        <w:spacing w:after="0" w:line="240" w:lineRule="auto"/>
      </w:pPr>
      <w:r>
        <w:separator/>
      </w:r>
    </w:p>
  </w:endnote>
  <w:endnote w:type="continuationSeparator" w:id="0">
    <w:p w14:paraId="15D70C2C" w14:textId="77777777" w:rsidR="00744EEF" w:rsidRDefault="00744EEF"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A788" w14:textId="77777777" w:rsidR="00744EEF" w:rsidRDefault="00744EEF" w:rsidP="003B0EEC">
      <w:pPr>
        <w:spacing w:after="0" w:line="240" w:lineRule="auto"/>
      </w:pPr>
      <w:r>
        <w:separator/>
      </w:r>
    </w:p>
  </w:footnote>
  <w:footnote w:type="continuationSeparator" w:id="0">
    <w:p w14:paraId="1AA009A2" w14:textId="77777777" w:rsidR="00744EEF" w:rsidRDefault="00744EEF"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0"/>
  </w:num>
  <w:num w:numId="2" w16cid:durableId="838156101">
    <w:abstractNumId w:val="32"/>
  </w:num>
  <w:num w:numId="3" w16cid:durableId="381102938">
    <w:abstractNumId w:val="5"/>
  </w:num>
  <w:num w:numId="4" w16cid:durableId="1263879416">
    <w:abstractNumId w:val="22"/>
  </w:num>
  <w:num w:numId="5" w16cid:durableId="1825702475">
    <w:abstractNumId w:val="10"/>
  </w:num>
  <w:num w:numId="6" w16cid:durableId="1793016629">
    <w:abstractNumId w:val="9"/>
  </w:num>
  <w:num w:numId="7" w16cid:durableId="1715545207">
    <w:abstractNumId w:val="23"/>
  </w:num>
  <w:num w:numId="8" w16cid:durableId="56511757">
    <w:abstractNumId w:val="14"/>
  </w:num>
  <w:num w:numId="9" w16cid:durableId="1203904160">
    <w:abstractNumId w:val="26"/>
  </w:num>
  <w:num w:numId="10" w16cid:durableId="1661694328">
    <w:abstractNumId w:val="4"/>
  </w:num>
  <w:num w:numId="11" w16cid:durableId="2108961771">
    <w:abstractNumId w:val="21"/>
  </w:num>
  <w:num w:numId="12" w16cid:durableId="1281297797">
    <w:abstractNumId w:val="3"/>
  </w:num>
  <w:num w:numId="13" w16cid:durableId="1059326794">
    <w:abstractNumId w:val="1"/>
  </w:num>
  <w:num w:numId="14" w16cid:durableId="71662417">
    <w:abstractNumId w:val="29"/>
  </w:num>
  <w:num w:numId="15" w16cid:durableId="1874345470">
    <w:abstractNumId w:val="27"/>
  </w:num>
  <w:num w:numId="16" w16cid:durableId="440998043">
    <w:abstractNumId w:val="2"/>
  </w:num>
  <w:num w:numId="17" w16cid:durableId="1048990352">
    <w:abstractNumId w:val="24"/>
  </w:num>
  <w:num w:numId="18" w16cid:durableId="1539972695">
    <w:abstractNumId w:val="19"/>
  </w:num>
  <w:num w:numId="19" w16cid:durableId="1338075377">
    <w:abstractNumId w:val="7"/>
  </w:num>
  <w:num w:numId="20" w16cid:durableId="1229533245">
    <w:abstractNumId w:val="8"/>
  </w:num>
  <w:num w:numId="21" w16cid:durableId="1914777960">
    <w:abstractNumId w:val="30"/>
  </w:num>
  <w:num w:numId="22" w16cid:durableId="1391920903">
    <w:abstractNumId w:val="12"/>
  </w:num>
  <w:num w:numId="23" w16cid:durableId="2139756377">
    <w:abstractNumId w:val="11"/>
  </w:num>
  <w:num w:numId="24" w16cid:durableId="109514345">
    <w:abstractNumId w:val="31"/>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8"/>
  </w:num>
  <w:num w:numId="30" w16cid:durableId="635642727">
    <w:abstractNumId w:val="25"/>
  </w:num>
  <w:num w:numId="31" w16cid:durableId="1104495924">
    <w:abstractNumId w:val="17"/>
  </w:num>
  <w:num w:numId="32" w16cid:durableId="735124387">
    <w:abstractNumId w:val="6"/>
  </w:num>
  <w:num w:numId="33" w16cid:durableId="2132045763">
    <w:abstractNumId w:val="33"/>
  </w:num>
  <w:num w:numId="34" w16cid:durableId="47449356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A55C1"/>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91F"/>
    <w:rsid w:val="00215F0A"/>
    <w:rsid w:val="00222442"/>
    <w:rsid w:val="00227647"/>
    <w:rsid w:val="00233C20"/>
    <w:rsid w:val="00240088"/>
    <w:rsid w:val="00245CA9"/>
    <w:rsid w:val="002502CE"/>
    <w:rsid w:val="002525DD"/>
    <w:rsid w:val="002540A4"/>
    <w:rsid w:val="00257E5C"/>
    <w:rsid w:val="0026645F"/>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95AF0"/>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4EEF"/>
    <w:rsid w:val="007458DD"/>
    <w:rsid w:val="00747575"/>
    <w:rsid w:val="007476D5"/>
    <w:rsid w:val="00750552"/>
    <w:rsid w:val="007516A5"/>
    <w:rsid w:val="007561B0"/>
    <w:rsid w:val="0076095C"/>
    <w:rsid w:val="00761D7F"/>
    <w:rsid w:val="00780769"/>
    <w:rsid w:val="007870BC"/>
    <w:rsid w:val="007877F2"/>
    <w:rsid w:val="00791EE0"/>
    <w:rsid w:val="00793270"/>
    <w:rsid w:val="00794EC0"/>
    <w:rsid w:val="007A160E"/>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C75EB"/>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918B2"/>
    <w:rsid w:val="00AA7974"/>
    <w:rsid w:val="00AB21B8"/>
    <w:rsid w:val="00AC39D5"/>
    <w:rsid w:val="00AC49B0"/>
    <w:rsid w:val="00AC797C"/>
    <w:rsid w:val="00AD0B64"/>
    <w:rsid w:val="00AD16D4"/>
    <w:rsid w:val="00AD18AE"/>
    <w:rsid w:val="00AD3BA4"/>
    <w:rsid w:val="00AE0F18"/>
    <w:rsid w:val="00AE1D05"/>
    <w:rsid w:val="00AE44BD"/>
    <w:rsid w:val="00AF59E4"/>
    <w:rsid w:val="00B0164C"/>
    <w:rsid w:val="00B1469D"/>
    <w:rsid w:val="00B1764D"/>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2EF0"/>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07C4"/>
    <w:rsid w:val="00DC6D6C"/>
    <w:rsid w:val="00DC73EC"/>
    <w:rsid w:val="00DD015A"/>
    <w:rsid w:val="00DD0B87"/>
    <w:rsid w:val="00DD4ECC"/>
    <w:rsid w:val="00DE0684"/>
    <w:rsid w:val="00DE3688"/>
    <w:rsid w:val="00DF007A"/>
    <w:rsid w:val="00DF21BD"/>
    <w:rsid w:val="00E13450"/>
    <w:rsid w:val="00E13FD3"/>
    <w:rsid w:val="00E17636"/>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1D78"/>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9525B"/>
    <w:rsid w:val="00FA048E"/>
    <w:rsid w:val="00FA0CCC"/>
    <w:rsid w:val="00FA5A77"/>
    <w:rsid w:val="00FA6A12"/>
    <w:rsid w:val="00FA72CF"/>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1398</Words>
  <Characters>7689</Characters>
  <Application>Microsoft Office Word</Application>
  <DocSecurity>0</DocSecurity>
  <Lines>256</Lines>
  <Paragraphs>124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7</cp:revision>
  <dcterms:created xsi:type="dcterms:W3CDTF">2026-01-04T14:44:00Z</dcterms:created>
  <dcterms:modified xsi:type="dcterms:W3CDTF">2026-01-14T15:40:00Z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